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A90" w:rsidRPr="001752C5" w:rsidRDefault="00A35A90" w:rsidP="001752C5">
      <w:pPr>
        <w:rPr>
          <w:sz w:val="26"/>
          <w:szCs w:val="26"/>
        </w:rPr>
      </w:pPr>
    </w:p>
    <w:p w:rsidR="008F7AA5" w:rsidRPr="008F7AA5" w:rsidRDefault="008F7AA5" w:rsidP="008F7AA5">
      <w:pPr>
        <w:suppressAutoHyphens w:val="0"/>
        <w:spacing w:line="276" w:lineRule="auto"/>
        <w:jc w:val="center"/>
        <w:rPr>
          <w:rFonts w:eastAsia="Calibri"/>
          <w:b/>
          <w:sz w:val="26"/>
          <w:szCs w:val="26"/>
          <w:lang w:eastAsia="en-US"/>
        </w:rPr>
      </w:pPr>
      <w:r w:rsidRPr="008F7AA5">
        <w:rPr>
          <w:rFonts w:eastAsia="Calibri"/>
          <w:b/>
          <w:sz w:val="26"/>
          <w:szCs w:val="26"/>
          <w:lang w:eastAsia="en-US"/>
        </w:rPr>
        <w:t>Администрация Нигирского сельского поселения</w:t>
      </w:r>
    </w:p>
    <w:p w:rsidR="008F7AA5" w:rsidRPr="008F7AA5" w:rsidRDefault="008F7AA5" w:rsidP="008F7AA5">
      <w:pPr>
        <w:suppressAutoHyphens w:val="0"/>
        <w:spacing w:line="276" w:lineRule="auto"/>
        <w:jc w:val="center"/>
        <w:rPr>
          <w:rFonts w:eastAsia="Calibri"/>
          <w:b/>
          <w:sz w:val="26"/>
          <w:szCs w:val="26"/>
          <w:lang w:eastAsia="en-US"/>
        </w:rPr>
      </w:pPr>
      <w:r w:rsidRPr="008F7AA5">
        <w:rPr>
          <w:rFonts w:eastAsia="Calibri"/>
          <w:b/>
          <w:sz w:val="26"/>
          <w:szCs w:val="26"/>
          <w:lang w:eastAsia="en-US"/>
        </w:rPr>
        <w:t>Николаевского муниципального района Хабаровского края</w:t>
      </w:r>
    </w:p>
    <w:p w:rsidR="008F7AA5" w:rsidRPr="008F7AA5" w:rsidRDefault="008F7AA5" w:rsidP="008F7AA5">
      <w:pPr>
        <w:suppressAutoHyphens w:val="0"/>
        <w:spacing w:line="276" w:lineRule="auto"/>
        <w:jc w:val="center"/>
        <w:rPr>
          <w:rFonts w:eastAsia="Calibri"/>
          <w:b/>
          <w:sz w:val="26"/>
          <w:szCs w:val="26"/>
          <w:lang w:eastAsia="en-US"/>
        </w:rPr>
      </w:pPr>
    </w:p>
    <w:p w:rsidR="008F7AA5" w:rsidRPr="008F7AA5" w:rsidRDefault="008F7AA5" w:rsidP="008F7AA5">
      <w:pPr>
        <w:suppressAutoHyphens w:val="0"/>
        <w:spacing w:line="276" w:lineRule="auto"/>
        <w:jc w:val="center"/>
        <w:rPr>
          <w:rFonts w:eastAsia="Calibri"/>
          <w:b/>
          <w:sz w:val="26"/>
          <w:szCs w:val="26"/>
          <w:lang w:eastAsia="en-US"/>
        </w:rPr>
      </w:pPr>
      <w:r w:rsidRPr="008F7AA5">
        <w:rPr>
          <w:rFonts w:eastAsia="Calibri"/>
          <w:b/>
          <w:sz w:val="26"/>
          <w:szCs w:val="26"/>
          <w:lang w:eastAsia="en-US"/>
        </w:rPr>
        <w:t>ПОСТАНОВЛЕНИЕ</w:t>
      </w:r>
    </w:p>
    <w:p w:rsidR="008F7AA5" w:rsidRPr="008F7AA5" w:rsidRDefault="008F7AA5" w:rsidP="008F7AA5">
      <w:pPr>
        <w:suppressAutoHyphens w:val="0"/>
        <w:spacing w:line="276" w:lineRule="auto"/>
        <w:jc w:val="center"/>
        <w:rPr>
          <w:rFonts w:eastAsia="Calibri"/>
          <w:sz w:val="26"/>
          <w:szCs w:val="26"/>
          <w:u w:val="single"/>
          <w:lang w:eastAsia="en-US"/>
        </w:rPr>
      </w:pPr>
    </w:p>
    <w:p w:rsidR="008F7AA5" w:rsidRPr="008F7AA5" w:rsidRDefault="00DF6518" w:rsidP="008F7AA5">
      <w:pPr>
        <w:suppressAutoHyphens w:val="0"/>
        <w:spacing w:line="276" w:lineRule="auto"/>
        <w:rPr>
          <w:rFonts w:eastAsia="Calibri"/>
          <w:sz w:val="26"/>
          <w:szCs w:val="26"/>
          <w:lang w:eastAsia="en-US"/>
        </w:rPr>
      </w:pPr>
      <w:r w:rsidRPr="00DF6518">
        <w:rPr>
          <w:rFonts w:eastAsia="Calibri"/>
          <w:sz w:val="26"/>
          <w:szCs w:val="26"/>
          <w:u w:val="single"/>
          <w:lang w:eastAsia="en-US"/>
        </w:rPr>
        <w:t>19</w:t>
      </w:r>
      <w:r w:rsidR="00B7050C" w:rsidRPr="00DF6518">
        <w:rPr>
          <w:rFonts w:eastAsia="Calibri"/>
          <w:sz w:val="26"/>
          <w:szCs w:val="26"/>
          <w:u w:val="single"/>
          <w:lang w:eastAsia="en-US"/>
        </w:rPr>
        <w:t>.0</w:t>
      </w:r>
      <w:r w:rsidRPr="00DF6518">
        <w:rPr>
          <w:rFonts w:eastAsia="Calibri"/>
          <w:sz w:val="26"/>
          <w:szCs w:val="26"/>
          <w:u w:val="single"/>
          <w:lang w:eastAsia="en-US"/>
        </w:rPr>
        <w:t>9</w:t>
      </w:r>
      <w:r w:rsidR="008F7AA5" w:rsidRPr="00DF6518">
        <w:rPr>
          <w:rFonts w:eastAsia="Calibri"/>
          <w:sz w:val="26"/>
          <w:szCs w:val="26"/>
          <w:u w:val="single"/>
          <w:lang w:eastAsia="en-US"/>
        </w:rPr>
        <w:t>.2019</w:t>
      </w:r>
      <w:r w:rsidR="008F7AA5" w:rsidRPr="00DF6518">
        <w:rPr>
          <w:rFonts w:eastAsia="Calibri"/>
          <w:sz w:val="26"/>
          <w:szCs w:val="26"/>
          <w:lang w:eastAsia="en-US"/>
        </w:rPr>
        <w:t xml:space="preserve">                                                                                                               </w:t>
      </w:r>
      <w:r w:rsidR="008F7AA5" w:rsidRPr="00D07BF3">
        <w:rPr>
          <w:rFonts w:eastAsia="Calibri"/>
          <w:sz w:val="26"/>
          <w:szCs w:val="26"/>
          <w:u w:val="single"/>
          <w:lang w:eastAsia="en-US"/>
        </w:rPr>
        <w:t xml:space="preserve">№ </w:t>
      </w:r>
      <w:r w:rsidR="00D07BF3" w:rsidRPr="00D07BF3">
        <w:rPr>
          <w:rFonts w:eastAsia="Calibri"/>
          <w:sz w:val="26"/>
          <w:szCs w:val="26"/>
          <w:u w:val="single"/>
          <w:lang w:eastAsia="en-US"/>
        </w:rPr>
        <w:t>5</w:t>
      </w:r>
      <w:r w:rsidR="008F7AA5" w:rsidRPr="00D07BF3">
        <w:rPr>
          <w:rFonts w:eastAsia="Calibri"/>
          <w:sz w:val="26"/>
          <w:szCs w:val="26"/>
          <w:u w:val="single"/>
          <w:lang w:eastAsia="en-US"/>
        </w:rPr>
        <w:t>0-па</w:t>
      </w:r>
    </w:p>
    <w:p w:rsidR="008F7AA5" w:rsidRPr="008F7AA5" w:rsidRDefault="008F7AA5" w:rsidP="008F7AA5">
      <w:pPr>
        <w:keepNext/>
        <w:keepLines/>
        <w:suppressAutoHyphens w:val="0"/>
        <w:spacing w:line="276" w:lineRule="auto"/>
        <w:jc w:val="center"/>
        <w:outlineLvl w:val="0"/>
        <w:rPr>
          <w:bCs/>
          <w:sz w:val="20"/>
          <w:szCs w:val="28"/>
          <w:lang w:eastAsia="en-US"/>
        </w:rPr>
      </w:pPr>
      <w:r w:rsidRPr="008F7AA5">
        <w:rPr>
          <w:bCs/>
          <w:sz w:val="20"/>
          <w:szCs w:val="28"/>
          <w:lang w:eastAsia="en-US"/>
        </w:rPr>
        <w:t>с. Нигирь</w:t>
      </w:r>
    </w:p>
    <w:p w:rsidR="001752C5" w:rsidRPr="001752C5" w:rsidRDefault="001752C5" w:rsidP="001752C5">
      <w:pPr>
        <w:tabs>
          <w:tab w:val="left" w:pos="4253"/>
        </w:tabs>
        <w:rPr>
          <w:sz w:val="26"/>
          <w:szCs w:val="26"/>
        </w:rPr>
      </w:pPr>
    </w:p>
    <w:p w:rsidR="001752C5" w:rsidRPr="001752C5" w:rsidRDefault="001752C5" w:rsidP="001752C5">
      <w:pPr>
        <w:tabs>
          <w:tab w:val="left" w:pos="4253"/>
        </w:tabs>
        <w:rPr>
          <w:sz w:val="26"/>
          <w:szCs w:val="26"/>
        </w:rPr>
      </w:pPr>
    </w:p>
    <w:p w:rsidR="00461FEE" w:rsidRDefault="00461FEE" w:rsidP="00461FEE">
      <w:pPr>
        <w:jc w:val="both"/>
        <w:textAlignment w:val="baseline"/>
        <w:rPr>
          <w:sz w:val="26"/>
          <w:szCs w:val="26"/>
        </w:rPr>
      </w:pPr>
      <w:r>
        <w:rPr>
          <w:sz w:val="26"/>
          <w:szCs w:val="26"/>
        </w:rPr>
        <w:t xml:space="preserve"> Об утверждении Программы профилактики нарушений обязательных требований законодательства в сфере муниципального контроля, осуществляемого администрацией </w:t>
      </w:r>
      <w:r w:rsidR="008D419C">
        <w:rPr>
          <w:sz w:val="26"/>
          <w:szCs w:val="26"/>
        </w:rPr>
        <w:t>Нигирского сельского поселения Николаевского муниципального района Хабаровского края на 2019 год и плановый период 2020-2021 гг.</w:t>
      </w:r>
    </w:p>
    <w:p w:rsidR="00461FEE" w:rsidRPr="00561F06" w:rsidRDefault="001752C5" w:rsidP="00461FEE">
      <w:pPr>
        <w:jc w:val="both"/>
        <w:textAlignment w:val="baseline"/>
        <w:rPr>
          <w:color w:val="525253"/>
          <w:sz w:val="21"/>
          <w:szCs w:val="21"/>
          <w:lang w:eastAsia="ru-RU"/>
        </w:rPr>
      </w:pPr>
      <w:r>
        <w:rPr>
          <w:sz w:val="26"/>
          <w:szCs w:val="26"/>
        </w:rPr>
        <w:t xml:space="preserve"> </w:t>
      </w:r>
      <w:r w:rsidR="009203D9" w:rsidRPr="001752C5">
        <w:rPr>
          <w:sz w:val="26"/>
          <w:szCs w:val="26"/>
        </w:rPr>
        <w:t xml:space="preserve"> </w:t>
      </w:r>
    </w:p>
    <w:p w:rsidR="00A35A90" w:rsidRPr="001752C5" w:rsidRDefault="00A35A90" w:rsidP="00A35A90">
      <w:pPr>
        <w:tabs>
          <w:tab w:val="left" w:pos="4253"/>
        </w:tabs>
        <w:spacing w:line="240" w:lineRule="exact"/>
        <w:rPr>
          <w:sz w:val="26"/>
          <w:szCs w:val="26"/>
        </w:rPr>
      </w:pPr>
    </w:p>
    <w:p w:rsidR="008D419C" w:rsidRDefault="008D419C" w:rsidP="008D419C">
      <w:pPr>
        <w:ind w:firstLine="709"/>
        <w:jc w:val="both"/>
        <w:textAlignment w:val="baseline"/>
        <w:rPr>
          <w:sz w:val="26"/>
          <w:szCs w:val="26"/>
        </w:rPr>
      </w:pPr>
      <w:r>
        <w:rPr>
          <w:sz w:val="26"/>
          <w:szCs w:val="26"/>
        </w:rPr>
        <w:t xml:space="preserve">В соответствии с частью 1 статьи 8.2. Федерального закона от 26.12.2008 г. № 294-ФЗ «О защите прав юридических лиц и индивидуальных предпринимателей при </w:t>
      </w:r>
      <w:r w:rsidR="00DD7F6B">
        <w:rPr>
          <w:sz w:val="26"/>
          <w:szCs w:val="26"/>
        </w:rPr>
        <w:t>осуществлении государственного контроля (надзора) и муниципального контроля</w:t>
      </w:r>
      <w:r w:rsidR="00501D3A">
        <w:rPr>
          <w:sz w:val="26"/>
          <w:szCs w:val="26"/>
        </w:rPr>
        <w:t>»</w:t>
      </w:r>
      <w:r w:rsidR="00DD7F6B">
        <w:rPr>
          <w:sz w:val="26"/>
          <w:szCs w:val="26"/>
        </w:rPr>
        <w:t>, постановлением Правительства Российской Федерации от 26.12.2018 г. № 1680 «Об утверждении общих требований</w:t>
      </w:r>
      <w:r w:rsidR="004D4592">
        <w:rPr>
          <w:sz w:val="26"/>
          <w:szCs w:val="26"/>
        </w:rP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Нигирского сельского поселения, администрация Нигирского сельского поселения Николаевского муниципального района Хабаровского края</w:t>
      </w:r>
    </w:p>
    <w:p w:rsidR="004D4592" w:rsidRDefault="004D4592" w:rsidP="004D4592">
      <w:pPr>
        <w:jc w:val="both"/>
        <w:textAlignment w:val="baseline"/>
        <w:rPr>
          <w:sz w:val="26"/>
          <w:szCs w:val="26"/>
        </w:rPr>
      </w:pPr>
      <w:r>
        <w:rPr>
          <w:sz w:val="26"/>
          <w:szCs w:val="26"/>
        </w:rPr>
        <w:t>ПОСТАНОВЛЯЕТ:</w:t>
      </w:r>
    </w:p>
    <w:p w:rsidR="004D4592" w:rsidRDefault="004D4592" w:rsidP="004D4592">
      <w:pPr>
        <w:ind w:firstLine="709"/>
        <w:jc w:val="both"/>
        <w:textAlignment w:val="baseline"/>
        <w:rPr>
          <w:sz w:val="26"/>
          <w:szCs w:val="26"/>
        </w:rPr>
      </w:pPr>
      <w:r>
        <w:rPr>
          <w:sz w:val="26"/>
          <w:szCs w:val="26"/>
        </w:rPr>
        <w:t>1. Утвердить программу профилактики нарушений обязательных требований законодательства в сфере муниципального контроля, осуществляемого администрацией Нигирского сельского поселения Николаевского муниципального района Хабаровского края на 2019 год и плановый период 2020-2021 гг. (далее – Программа профилактики нарушений).</w:t>
      </w:r>
    </w:p>
    <w:p w:rsidR="004D4592" w:rsidRDefault="004D4592" w:rsidP="004D4592">
      <w:pPr>
        <w:ind w:firstLine="709"/>
        <w:jc w:val="both"/>
        <w:textAlignment w:val="baseline"/>
        <w:rPr>
          <w:sz w:val="26"/>
          <w:szCs w:val="26"/>
        </w:rPr>
      </w:pPr>
      <w:r>
        <w:rPr>
          <w:sz w:val="26"/>
          <w:szCs w:val="26"/>
        </w:rPr>
        <w:t>2. Должностным лицам администрации,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утвержденной пунктом 1 настоящего постановления.</w:t>
      </w:r>
    </w:p>
    <w:p w:rsidR="00E55029" w:rsidRDefault="00E55029" w:rsidP="004D4592">
      <w:pPr>
        <w:ind w:firstLine="709"/>
        <w:jc w:val="both"/>
        <w:textAlignment w:val="baseline"/>
        <w:rPr>
          <w:sz w:val="26"/>
          <w:szCs w:val="26"/>
        </w:rPr>
      </w:pPr>
      <w:r>
        <w:rPr>
          <w:sz w:val="26"/>
          <w:szCs w:val="26"/>
        </w:rPr>
        <w:t>3. Опубликовать настоящее постановление в «Вестнике Нигирского сельского поселения Николаевского муниципального района Хабаровского края» и разместить на официальном сайте администрации Нигирского сельского поселения.</w:t>
      </w:r>
    </w:p>
    <w:p w:rsidR="00392BF7" w:rsidRDefault="00392BF7" w:rsidP="004D4592">
      <w:pPr>
        <w:ind w:firstLine="709"/>
        <w:jc w:val="both"/>
        <w:textAlignment w:val="baseline"/>
        <w:rPr>
          <w:sz w:val="26"/>
          <w:szCs w:val="26"/>
        </w:rPr>
      </w:pPr>
      <w:r>
        <w:rPr>
          <w:sz w:val="26"/>
          <w:szCs w:val="26"/>
        </w:rPr>
        <w:t xml:space="preserve">4. Контроль за исполнением настоящего </w:t>
      </w:r>
      <w:r w:rsidR="00920F1B">
        <w:rPr>
          <w:sz w:val="26"/>
          <w:szCs w:val="26"/>
        </w:rPr>
        <w:t>постановления оставляю за со</w:t>
      </w:r>
      <w:r>
        <w:rPr>
          <w:sz w:val="26"/>
          <w:szCs w:val="26"/>
        </w:rPr>
        <w:t>бой</w:t>
      </w:r>
      <w:r w:rsidR="00501D3A">
        <w:rPr>
          <w:sz w:val="26"/>
          <w:szCs w:val="26"/>
        </w:rPr>
        <w:t>.</w:t>
      </w:r>
    </w:p>
    <w:p w:rsidR="00E55029" w:rsidRDefault="00392BF7" w:rsidP="004D4592">
      <w:pPr>
        <w:ind w:firstLine="709"/>
        <w:jc w:val="both"/>
        <w:textAlignment w:val="baseline"/>
        <w:rPr>
          <w:sz w:val="26"/>
          <w:szCs w:val="26"/>
        </w:rPr>
      </w:pPr>
      <w:r>
        <w:rPr>
          <w:sz w:val="26"/>
          <w:szCs w:val="26"/>
        </w:rPr>
        <w:t>5</w:t>
      </w:r>
      <w:r w:rsidR="00E55029">
        <w:rPr>
          <w:sz w:val="26"/>
          <w:szCs w:val="26"/>
        </w:rPr>
        <w:t>. Настоящее постановление вступает в силу после его официального опубликования (обнародования).</w:t>
      </w:r>
    </w:p>
    <w:p w:rsidR="00A35A90" w:rsidRDefault="00A35A90" w:rsidP="00920F1B">
      <w:pPr>
        <w:ind w:firstLine="533"/>
        <w:jc w:val="both"/>
        <w:textAlignment w:val="baseline"/>
        <w:rPr>
          <w:color w:val="525253"/>
          <w:sz w:val="26"/>
          <w:szCs w:val="26"/>
          <w:lang w:eastAsia="ru-RU"/>
        </w:rPr>
      </w:pPr>
      <w:r w:rsidRPr="001752C5">
        <w:rPr>
          <w:sz w:val="26"/>
          <w:szCs w:val="26"/>
        </w:rPr>
        <w:tab/>
      </w:r>
    </w:p>
    <w:p w:rsidR="00920F1B" w:rsidRDefault="00920F1B" w:rsidP="00920F1B">
      <w:pPr>
        <w:ind w:firstLine="533"/>
        <w:jc w:val="both"/>
        <w:textAlignment w:val="baseline"/>
        <w:rPr>
          <w:color w:val="525253"/>
          <w:sz w:val="26"/>
          <w:szCs w:val="26"/>
          <w:lang w:eastAsia="ru-RU"/>
        </w:rPr>
      </w:pPr>
    </w:p>
    <w:p w:rsidR="00920F1B" w:rsidRPr="00920F1B" w:rsidRDefault="00920F1B" w:rsidP="00920F1B">
      <w:pPr>
        <w:ind w:firstLine="533"/>
        <w:jc w:val="both"/>
        <w:textAlignment w:val="baseline"/>
        <w:rPr>
          <w:color w:val="525253"/>
          <w:sz w:val="26"/>
          <w:szCs w:val="26"/>
          <w:lang w:eastAsia="ru-RU"/>
        </w:rPr>
      </w:pPr>
    </w:p>
    <w:p w:rsidR="00A35A90" w:rsidRPr="001752C5" w:rsidRDefault="00A35A90" w:rsidP="00A35A90">
      <w:pPr>
        <w:rPr>
          <w:sz w:val="26"/>
          <w:szCs w:val="26"/>
        </w:rPr>
      </w:pPr>
      <w:r w:rsidRPr="001752C5">
        <w:rPr>
          <w:sz w:val="26"/>
          <w:szCs w:val="26"/>
        </w:rPr>
        <w:t>Глава сельского поселения                                                                                 А.В. Кущ</w:t>
      </w:r>
    </w:p>
    <w:p w:rsidR="008F7AA5" w:rsidRDefault="008F7AA5">
      <w:pPr>
        <w:rPr>
          <w:sz w:val="26"/>
          <w:szCs w:val="26"/>
        </w:rPr>
      </w:pPr>
    </w:p>
    <w:p w:rsidR="00920F1B" w:rsidRDefault="00920F1B">
      <w:pPr>
        <w:rPr>
          <w:sz w:val="26"/>
          <w:szCs w:val="26"/>
        </w:rPr>
      </w:pPr>
    </w:p>
    <w:p w:rsidR="00920F1B" w:rsidRPr="001752C5" w:rsidRDefault="00920F1B">
      <w:pPr>
        <w:rPr>
          <w:sz w:val="26"/>
          <w:szCs w:val="26"/>
        </w:rPr>
      </w:pPr>
    </w:p>
    <w:p w:rsidR="00052592" w:rsidRPr="001752C5" w:rsidRDefault="00052592" w:rsidP="00052592">
      <w:pPr>
        <w:rPr>
          <w:sz w:val="26"/>
          <w:szCs w:val="26"/>
        </w:rPr>
      </w:pPr>
    </w:p>
    <w:p w:rsidR="00052592" w:rsidRPr="001752C5" w:rsidRDefault="00052592" w:rsidP="00052592">
      <w:pPr>
        <w:spacing w:line="240" w:lineRule="exact"/>
        <w:ind w:left="5245"/>
        <w:rPr>
          <w:sz w:val="26"/>
          <w:szCs w:val="26"/>
        </w:rPr>
      </w:pPr>
      <w:r w:rsidRPr="001752C5">
        <w:rPr>
          <w:sz w:val="26"/>
          <w:szCs w:val="26"/>
        </w:rPr>
        <w:lastRenderedPageBreak/>
        <w:t>Приложение</w:t>
      </w:r>
    </w:p>
    <w:p w:rsidR="00052592" w:rsidRPr="001752C5" w:rsidRDefault="00052592" w:rsidP="00052592">
      <w:pPr>
        <w:spacing w:line="240" w:lineRule="exact"/>
        <w:ind w:left="5245"/>
        <w:rPr>
          <w:sz w:val="26"/>
          <w:szCs w:val="26"/>
        </w:rPr>
      </w:pPr>
      <w:r w:rsidRPr="001752C5">
        <w:rPr>
          <w:sz w:val="26"/>
          <w:szCs w:val="26"/>
        </w:rPr>
        <w:t>к постановлению администрации</w:t>
      </w:r>
    </w:p>
    <w:p w:rsidR="00052592" w:rsidRPr="001752C5" w:rsidRDefault="00052592" w:rsidP="00052592">
      <w:pPr>
        <w:spacing w:line="240" w:lineRule="exact"/>
        <w:ind w:left="5245"/>
        <w:rPr>
          <w:sz w:val="26"/>
          <w:szCs w:val="26"/>
        </w:rPr>
      </w:pPr>
      <w:r w:rsidRPr="001752C5">
        <w:rPr>
          <w:sz w:val="26"/>
          <w:szCs w:val="26"/>
        </w:rPr>
        <w:t>Нигирского сельского поселения</w:t>
      </w:r>
    </w:p>
    <w:p w:rsidR="00052592" w:rsidRPr="001752C5" w:rsidRDefault="00052592" w:rsidP="00052592">
      <w:pPr>
        <w:spacing w:line="240" w:lineRule="exact"/>
        <w:ind w:left="5245"/>
        <w:rPr>
          <w:sz w:val="26"/>
          <w:szCs w:val="26"/>
        </w:rPr>
      </w:pPr>
    </w:p>
    <w:p w:rsidR="00052592" w:rsidRPr="001752C5" w:rsidRDefault="00052592" w:rsidP="00052592">
      <w:pPr>
        <w:spacing w:line="240" w:lineRule="exact"/>
        <w:ind w:left="5245"/>
        <w:rPr>
          <w:sz w:val="26"/>
          <w:szCs w:val="26"/>
        </w:rPr>
      </w:pPr>
      <w:r w:rsidRPr="00BE4D08">
        <w:rPr>
          <w:sz w:val="26"/>
          <w:szCs w:val="26"/>
        </w:rPr>
        <w:t xml:space="preserve">от    </w:t>
      </w:r>
      <w:r w:rsidR="00BE4D08" w:rsidRPr="00BE4D08">
        <w:rPr>
          <w:sz w:val="26"/>
          <w:szCs w:val="26"/>
        </w:rPr>
        <w:t>19</w:t>
      </w:r>
      <w:r w:rsidR="00B7050C" w:rsidRPr="00BE4D08">
        <w:rPr>
          <w:sz w:val="26"/>
          <w:szCs w:val="26"/>
        </w:rPr>
        <w:t>.0</w:t>
      </w:r>
      <w:r w:rsidR="00BE4D08" w:rsidRPr="00BE4D08">
        <w:rPr>
          <w:sz w:val="26"/>
          <w:szCs w:val="26"/>
        </w:rPr>
        <w:t>9</w:t>
      </w:r>
      <w:r w:rsidR="00B7050C" w:rsidRPr="00BE4D08">
        <w:rPr>
          <w:sz w:val="26"/>
          <w:szCs w:val="26"/>
        </w:rPr>
        <w:t xml:space="preserve">.2019      </w:t>
      </w:r>
      <w:r w:rsidRPr="00BE4D08">
        <w:rPr>
          <w:sz w:val="26"/>
          <w:szCs w:val="26"/>
        </w:rPr>
        <w:t xml:space="preserve">          </w:t>
      </w:r>
      <w:bookmarkStart w:id="0" w:name="_GoBack"/>
      <w:bookmarkEnd w:id="0"/>
      <w:r w:rsidRPr="00D07BF3">
        <w:rPr>
          <w:sz w:val="26"/>
          <w:szCs w:val="26"/>
        </w:rPr>
        <w:t>№</w:t>
      </w:r>
      <w:r w:rsidR="00B7050C" w:rsidRPr="00D07BF3">
        <w:rPr>
          <w:sz w:val="26"/>
          <w:szCs w:val="26"/>
        </w:rPr>
        <w:t xml:space="preserve"> </w:t>
      </w:r>
      <w:r w:rsidR="00D07BF3" w:rsidRPr="00D07BF3">
        <w:rPr>
          <w:sz w:val="26"/>
          <w:szCs w:val="26"/>
        </w:rPr>
        <w:t>5</w:t>
      </w:r>
      <w:r w:rsidR="00B7050C" w:rsidRPr="00D07BF3">
        <w:rPr>
          <w:sz w:val="26"/>
          <w:szCs w:val="26"/>
        </w:rPr>
        <w:t>0-па</w:t>
      </w:r>
    </w:p>
    <w:p w:rsidR="00052592" w:rsidRPr="001752C5" w:rsidRDefault="00052592" w:rsidP="00052592">
      <w:pPr>
        <w:jc w:val="center"/>
        <w:rPr>
          <w:sz w:val="26"/>
          <w:szCs w:val="26"/>
        </w:rPr>
      </w:pPr>
    </w:p>
    <w:p w:rsidR="00052592" w:rsidRDefault="001016B9" w:rsidP="001016B9">
      <w:pPr>
        <w:jc w:val="center"/>
        <w:rPr>
          <w:b/>
          <w:sz w:val="26"/>
          <w:szCs w:val="26"/>
        </w:rPr>
      </w:pPr>
      <w:r>
        <w:rPr>
          <w:b/>
          <w:sz w:val="26"/>
          <w:szCs w:val="26"/>
        </w:rPr>
        <w:t xml:space="preserve"> ПРОГРАММА</w:t>
      </w:r>
    </w:p>
    <w:p w:rsidR="001016B9" w:rsidRDefault="001016B9" w:rsidP="001016B9">
      <w:pPr>
        <w:jc w:val="center"/>
        <w:rPr>
          <w:b/>
          <w:sz w:val="26"/>
          <w:szCs w:val="26"/>
        </w:rPr>
      </w:pPr>
      <w:r>
        <w:rPr>
          <w:b/>
          <w:sz w:val="26"/>
          <w:szCs w:val="26"/>
        </w:rPr>
        <w:t>профилактики нарушений обязательных требований законодательства в сфере муниципального контроля, осуществляемого администрацией Нигирского сельского поселения Николаевского муниципального района Хабаровского края на 2019 год и на плановый период 2020-2021 гг.</w:t>
      </w:r>
    </w:p>
    <w:p w:rsidR="001016B9" w:rsidRDefault="001016B9" w:rsidP="001016B9">
      <w:pPr>
        <w:jc w:val="center"/>
        <w:rPr>
          <w:b/>
          <w:sz w:val="26"/>
          <w:szCs w:val="26"/>
        </w:rPr>
      </w:pPr>
      <w:r>
        <w:rPr>
          <w:b/>
          <w:sz w:val="26"/>
          <w:szCs w:val="26"/>
        </w:rPr>
        <w:t>Аналитическая часть программы профилактики нарушений</w:t>
      </w:r>
    </w:p>
    <w:p w:rsidR="001016B9" w:rsidRPr="001016B9" w:rsidRDefault="002A30BD" w:rsidP="002A30BD">
      <w:pPr>
        <w:ind w:firstLine="709"/>
        <w:jc w:val="both"/>
        <w:rPr>
          <w:sz w:val="26"/>
          <w:szCs w:val="26"/>
        </w:rPr>
      </w:pPr>
      <w:r>
        <w:rPr>
          <w:sz w:val="26"/>
          <w:szCs w:val="26"/>
        </w:rPr>
        <w:t>На территории сельского поселения осуществляется муниципальный контроль за обеспечением сохранности автомобильных дорог местного значения в границах населенных пунктов сельского поселения.</w:t>
      </w:r>
    </w:p>
    <w:p w:rsidR="008F7AA5" w:rsidRDefault="00906C51" w:rsidP="002A30BD">
      <w:pPr>
        <w:ind w:firstLine="709"/>
        <w:rPr>
          <w:sz w:val="26"/>
          <w:szCs w:val="26"/>
        </w:rPr>
      </w:pPr>
      <w:r>
        <w:rPr>
          <w:sz w:val="26"/>
          <w:szCs w:val="26"/>
        </w:rPr>
        <w:t>Функции муниципального контроля осуществляет администрация поселения (должностные лица) на основании распоряжения главы поселения.</w:t>
      </w:r>
    </w:p>
    <w:p w:rsidR="00906C51" w:rsidRDefault="00906C51" w:rsidP="00906C51">
      <w:pPr>
        <w:ind w:firstLine="709"/>
        <w:jc w:val="both"/>
        <w:rPr>
          <w:sz w:val="26"/>
          <w:szCs w:val="26"/>
        </w:rPr>
      </w:pPr>
      <w:r>
        <w:rPr>
          <w:sz w:val="26"/>
          <w:szCs w:val="26"/>
        </w:rPr>
        <w:t>В соответствии с действующим законодательством, муниципальный контроль осуществляется в форме проведения плановых и внеплановых проверок соблю</w:t>
      </w:r>
      <w:r w:rsidR="00492881">
        <w:rPr>
          <w:sz w:val="26"/>
          <w:szCs w:val="26"/>
        </w:rPr>
        <w:t>дения на территории поселения нормативных правовых актов Российской Федерации, Хабаровского края и поселения.</w:t>
      </w:r>
    </w:p>
    <w:p w:rsidR="00F42AE5" w:rsidRDefault="00492881" w:rsidP="00906C51">
      <w:pPr>
        <w:ind w:firstLine="709"/>
        <w:jc w:val="both"/>
        <w:rPr>
          <w:sz w:val="26"/>
          <w:szCs w:val="26"/>
        </w:rPr>
      </w:pPr>
      <w:r>
        <w:rPr>
          <w:sz w:val="26"/>
          <w:szCs w:val="26"/>
        </w:rPr>
        <w:t xml:space="preserve">Объектами профилактических мероприятий при осуществлении муниципального контроля за соблюдением требований законодательства в </w:t>
      </w:r>
      <w:r w:rsidR="00F42AE5">
        <w:rPr>
          <w:sz w:val="26"/>
          <w:szCs w:val="26"/>
        </w:rPr>
        <w:t>сфере за обеспечением сохранности автомобильных дорог местного значения в границах населенных пунктов являются юридические лица, индивидуальные предприниматели, граждане (подконтрольные субъекты).</w:t>
      </w:r>
    </w:p>
    <w:p w:rsidR="00492881" w:rsidRDefault="00F42AE5" w:rsidP="00906C51">
      <w:pPr>
        <w:ind w:firstLine="709"/>
        <w:jc w:val="both"/>
        <w:rPr>
          <w:sz w:val="26"/>
          <w:szCs w:val="26"/>
        </w:rPr>
      </w:pPr>
      <w:r>
        <w:rPr>
          <w:sz w:val="26"/>
          <w:szCs w:val="26"/>
        </w:rPr>
        <w:t>Настоящая Программа разработана на 2019 год и плановый период 2020-2021 гг. и определяет цели, задачи и порядок осуществления</w:t>
      </w:r>
      <w:r w:rsidR="00671B1D">
        <w:rPr>
          <w:sz w:val="26"/>
          <w:szCs w:val="26"/>
        </w:rPr>
        <w:t xml:space="preserve"> администрацией поселения профилактических мероприятий, направленных на: </w:t>
      </w:r>
    </w:p>
    <w:p w:rsidR="00671B1D" w:rsidRDefault="00671B1D" w:rsidP="00906C51">
      <w:pPr>
        <w:ind w:firstLine="709"/>
        <w:jc w:val="both"/>
        <w:rPr>
          <w:sz w:val="26"/>
          <w:szCs w:val="26"/>
        </w:rPr>
      </w:pPr>
      <w:r>
        <w:rPr>
          <w:sz w:val="26"/>
          <w:szCs w:val="26"/>
        </w:rPr>
        <w:t>- предупреждение и профилактик</w:t>
      </w:r>
      <w:r w:rsidR="00E236CF">
        <w:rPr>
          <w:sz w:val="26"/>
          <w:szCs w:val="26"/>
        </w:rPr>
        <w:t>у</w:t>
      </w:r>
      <w:r>
        <w:rPr>
          <w:sz w:val="26"/>
          <w:szCs w:val="26"/>
        </w:rPr>
        <w:t xml:space="preserve"> нарушений подконтрольными субъектами обязательных требований, включая устранение причин, факторов и условий;</w:t>
      </w:r>
    </w:p>
    <w:p w:rsidR="00671B1D" w:rsidRDefault="00671B1D" w:rsidP="00906C51">
      <w:pPr>
        <w:ind w:firstLine="709"/>
        <w:jc w:val="both"/>
        <w:rPr>
          <w:sz w:val="26"/>
          <w:szCs w:val="26"/>
        </w:rPr>
      </w:pPr>
      <w:r>
        <w:rPr>
          <w:sz w:val="26"/>
          <w:szCs w:val="26"/>
        </w:rPr>
        <w:t>- предотвращение угрозы безопасности жизни и здоровья людей;</w:t>
      </w:r>
    </w:p>
    <w:p w:rsidR="00671B1D" w:rsidRDefault="00671B1D" w:rsidP="00906C51">
      <w:pPr>
        <w:ind w:firstLine="709"/>
        <w:jc w:val="both"/>
        <w:rPr>
          <w:sz w:val="26"/>
          <w:szCs w:val="26"/>
        </w:rPr>
      </w:pPr>
      <w:r>
        <w:rPr>
          <w:sz w:val="26"/>
          <w:szCs w:val="26"/>
        </w:rPr>
        <w:t xml:space="preserve">- увеличение доли хозяйствующих субъектов, соблюдающих требования в сфере за обеспечением сохранности автомобильных дорог местного значения </w:t>
      </w:r>
      <w:r w:rsidR="00FE5C16">
        <w:rPr>
          <w:sz w:val="26"/>
          <w:szCs w:val="26"/>
        </w:rPr>
        <w:t>в границах населенных пунктов.</w:t>
      </w:r>
    </w:p>
    <w:p w:rsidR="00FE5C16" w:rsidRDefault="00FE5C16" w:rsidP="00906C51">
      <w:pPr>
        <w:ind w:firstLine="709"/>
        <w:jc w:val="both"/>
        <w:rPr>
          <w:sz w:val="26"/>
          <w:szCs w:val="26"/>
        </w:rPr>
      </w:pPr>
      <w:r>
        <w:rPr>
          <w:sz w:val="26"/>
          <w:szCs w:val="26"/>
        </w:rPr>
        <w:t>Задачами профилактической работы являются:</w:t>
      </w:r>
    </w:p>
    <w:p w:rsidR="00FE5C16" w:rsidRDefault="00FE5C16" w:rsidP="00906C51">
      <w:pPr>
        <w:ind w:firstLine="709"/>
        <w:jc w:val="both"/>
        <w:rPr>
          <w:sz w:val="26"/>
          <w:szCs w:val="26"/>
        </w:rPr>
      </w:pPr>
      <w:r>
        <w:rPr>
          <w:sz w:val="26"/>
          <w:szCs w:val="26"/>
        </w:rPr>
        <w:t>- укрепление системы профилактики нарушений обязательных требований;</w:t>
      </w:r>
    </w:p>
    <w:p w:rsidR="00FE5C16" w:rsidRDefault="00FE5C16" w:rsidP="00906C51">
      <w:pPr>
        <w:ind w:firstLine="709"/>
        <w:jc w:val="both"/>
        <w:rPr>
          <w:sz w:val="26"/>
          <w:szCs w:val="26"/>
        </w:rPr>
      </w:pPr>
      <w:r>
        <w:rPr>
          <w:sz w:val="26"/>
          <w:szCs w:val="26"/>
        </w:rPr>
        <w:t>-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FE5C16" w:rsidRDefault="00FE5C16" w:rsidP="00906C51">
      <w:pPr>
        <w:ind w:firstLine="709"/>
        <w:jc w:val="both"/>
        <w:rPr>
          <w:sz w:val="26"/>
          <w:szCs w:val="26"/>
        </w:rPr>
      </w:pPr>
      <w:r>
        <w:rPr>
          <w:sz w:val="26"/>
          <w:szCs w:val="26"/>
        </w:rPr>
        <w:t>- повышение правосознания и правовой культуры юридических лиц, индивидуальных предпринимателей и граждан.</w:t>
      </w:r>
    </w:p>
    <w:p w:rsidR="00620A4F" w:rsidRDefault="00620A4F" w:rsidP="00906C51">
      <w:pPr>
        <w:ind w:firstLine="709"/>
        <w:jc w:val="both"/>
        <w:rPr>
          <w:sz w:val="26"/>
          <w:szCs w:val="26"/>
        </w:rPr>
      </w:pPr>
    </w:p>
    <w:tbl>
      <w:tblPr>
        <w:tblW w:w="9247" w:type="dxa"/>
        <w:tblBorders>
          <w:top w:val="single" w:sz="2" w:space="0" w:color="BFBFBF"/>
          <w:left w:val="single" w:sz="2" w:space="0" w:color="BFBFBF"/>
          <w:bottom w:val="single" w:sz="2" w:space="0" w:color="BFBFBF"/>
          <w:right w:val="single" w:sz="2" w:space="0" w:color="BFBFBF"/>
        </w:tblBorders>
        <w:tblCellMar>
          <w:left w:w="0" w:type="dxa"/>
          <w:right w:w="0" w:type="dxa"/>
        </w:tblCellMar>
        <w:tblLook w:val="04A0" w:firstRow="1" w:lastRow="0" w:firstColumn="1" w:lastColumn="0" w:noHBand="0" w:noVBand="1"/>
      </w:tblPr>
      <w:tblGrid>
        <w:gridCol w:w="7054"/>
        <w:gridCol w:w="703"/>
        <w:gridCol w:w="787"/>
        <w:gridCol w:w="703"/>
      </w:tblGrid>
      <w:tr w:rsidR="00E57C95" w:rsidRPr="00561F06" w:rsidTr="00E5410A">
        <w:trPr>
          <w:trHeight w:val="325"/>
        </w:trPr>
        <w:tc>
          <w:tcPr>
            <w:tcW w:w="7054" w:type="dxa"/>
            <w:vMerge w:val="restart"/>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center"/>
              <w:textAlignment w:val="baseline"/>
              <w:rPr>
                <w:sz w:val="21"/>
                <w:szCs w:val="21"/>
                <w:lang w:eastAsia="ru-RU"/>
              </w:rPr>
            </w:pPr>
            <w:r w:rsidRPr="00E236CF">
              <w:rPr>
                <w:sz w:val="21"/>
                <w:szCs w:val="21"/>
                <w:lang w:eastAsia="ru-RU"/>
              </w:rPr>
              <w:t>Показатель</w:t>
            </w:r>
          </w:p>
        </w:tc>
        <w:tc>
          <w:tcPr>
            <w:tcW w:w="2193" w:type="dxa"/>
            <w:gridSpan w:val="3"/>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center"/>
              <w:textAlignment w:val="baseline"/>
              <w:rPr>
                <w:sz w:val="21"/>
                <w:szCs w:val="21"/>
                <w:lang w:eastAsia="ru-RU"/>
              </w:rPr>
            </w:pPr>
            <w:r w:rsidRPr="00E236CF">
              <w:rPr>
                <w:sz w:val="21"/>
                <w:szCs w:val="21"/>
                <w:lang w:eastAsia="ru-RU"/>
              </w:rPr>
              <w:t>Период, год</w:t>
            </w:r>
          </w:p>
        </w:tc>
      </w:tr>
      <w:tr w:rsidR="00E57C95" w:rsidRPr="00561F06" w:rsidTr="00E5410A">
        <w:trPr>
          <w:trHeight w:val="345"/>
        </w:trPr>
        <w:tc>
          <w:tcPr>
            <w:tcW w:w="0" w:type="auto"/>
            <w:vMerge/>
            <w:tcBorders>
              <w:top w:val="single" w:sz="2" w:space="0" w:color="BFBFBF"/>
              <w:left w:val="single" w:sz="2" w:space="0" w:color="BFBFBF"/>
              <w:bottom w:val="single" w:sz="2" w:space="0" w:color="BFBFBF"/>
              <w:right w:val="single" w:sz="2" w:space="0" w:color="BFBFBF"/>
            </w:tcBorders>
            <w:shd w:val="clear" w:color="auto" w:fill="auto"/>
            <w:vAlign w:val="bottom"/>
            <w:hideMark/>
          </w:tcPr>
          <w:p w:rsidR="00E57C95" w:rsidRPr="00E236CF" w:rsidRDefault="00E57C95" w:rsidP="0003737D">
            <w:pPr>
              <w:rPr>
                <w:sz w:val="21"/>
                <w:szCs w:val="21"/>
                <w:lang w:eastAsia="ru-RU"/>
              </w:rPr>
            </w:pPr>
          </w:p>
        </w:tc>
        <w:tc>
          <w:tcPr>
            <w:tcW w:w="703"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both"/>
              <w:textAlignment w:val="baseline"/>
              <w:rPr>
                <w:sz w:val="21"/>
                <w:szCs w:val="21"/>
                <w:lang w:eastAsia="ru-RU"/>
              </w:rPr>
            </w:pPr>
            <w:r w:rsidRPr="00E236CF">
              <w:rPr>
                <w:sz w:val="21"/>
                <w:szCs w:val="21"/>
                <w:lang w:eastAsia="ru-RU"/>
              </w:rPr>
              <w:t>2019</w:t>
            </w:r>
          </w:p>
        </w:tc>
        <w:tc>
          <w:tcPr>
            <w:tcW w:w="787"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both"/>
              <w:textAlignment w:val="baseline"/>
              <w:rPr>
                <w:sz w:val="21"/>
                <w:szCs w:val="21"/>
                <w:lang w:eastAsia="ru-RU"/>
              </w:rPr>
            </w:pPr>
            <w:r w:rsidRPr="00E236CF">
              <w:rPr>
                <w:sz w:val="21"/>
                <w:szCs w:val="21"/>
                <w:lang w:eastAsia="ru-RU"/>
              </w:rPr>
              <w:t>2020</w:t>
            </w:r>
          </w:p>
        </w:tc>
        <w:tc>
          <w:tcPr>
            <w:tcW w:w="703"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both"/>
              <w:textAlignment w:val="baseline"/>
              <w:rPr>
                <w:sz w:val="21"/>
                <w:szCs w:val="21"/>
                <w:lang w:eastAsia="ru-RU"/>
              </w:rPr>
            </w:pPr>
            <w:r w:rsidRPr="00E236CF">
              <w:rPr>
                <w:sz w:val="21"/>
                <w:szCs w:val="21"/>
                <w:lang w:eastAsia="ru-RU"/>
              </w:rPr>
              <w:t>2021</w:t>
            </w:r>
          </w:p>
        </w:tc>
      </w:tr>
      <w:tr w:rsidR="00E57C95" w:rsidRPr="00561F06" w:rsidTr="00E5410A">
        <w:trPr>
          <w:trHeight w:val="520"/>
        </w:trPr>
        <w:tc>
          <w:tcPr>
            <w:tcW w:w="7054"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both"/>
              <w:textAlignment w:val="baseline"/>
              <w:rPr>
                <w:sz w:val="21"/>
                <w:szCs w:val="21"/>
                <w:lang w:eastAsia="ru-RU"/>
              </w:rPr>
            </w:pPr>
            <w:r w:rsidRPr="00E236CF">
              <w:rPr>
                <w:sz w:val="21"/>
                <w:szCs w:val="21"/>
                <w:lang w:eastAsia="ru-RU"/>
              </w:rPr>
              <w:t>Увеличение количества профилактических мероприятий в контрольной деятельности администрации поселения, не менее (в ед.)</w:t>
            </w:r>
          </w:p>
        </w:tc>
        <w:tc>
          <w:tcPr>
            <w:tcW w:w="703"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center"/>
              <w:textAlignment w:val="baseline"/>
              <w:rPr>
                <w:sz w:val="21"/>
                <w:szCs w:val="21"/>
                <w:lang w:eastAsia="ru-RU"/>
              </w:rPr>
            </w:pPr>
            <w:r w:rsidRPr="00E236CF">
              <w:rPr>
                <w:sz w:val="21"/>
                <w:szCs w:val="21"/>
                <w:lang w:eastAsia="ru-RU"/>
              </w:rPr>
              <w:t>2</w:t>
            </w:r>
          </w:p>
        </w:tc>
        <w:tc>
          <w:tcPr>
            <w:tcW w:w="787"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center"/>
              <w:textAlignment w:val="baseline"/>
              <w:rPr>
                <w:sz w:val="21"/>
                <w:szCs w:val="21"/>
                <w:lang w:eastAsia="ru-RU"/>
              </w:rPr>
            </w:pPr>
            <w:r w:rsidRPr="00E236CF">
              <w:rPr>
                <w:sz w:val="21"/>
                <w:szCs w:val="21"/>
                <w:lang w:eastAsia="ru-RU"/>
              </w:rPr>
              <w:t>4</w:t>
            </w:r>
          </w:p>
        </w:tc>
        <w:tc>
          <w:tcPr>
            <w:tcW w:w="703"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center"/>
              <w:textAlignment w:val="baseline"/>
              <w:rPr>
                <w:sz w:val="21"/>
                <w:szCs w:val="21"/>
                <w:lang w:eastAsia="ru-RU"/>
              </w:rPr>
            </w:pPr>
            <w:r w:rsidRPr="00E236CF">
              <w:rPr>
                <w:sz w:val="21"/>
                <w:szCs w:val="21"/>
                <w:lang w:eastAsia="ru-RU"/>
              </w:rPr>
              <w:t>5</w:t>
            </w:r>
          </w:p>
        </w:tc>
      </w:tr>
      <w:tr w:rsidR="00E57C95" w:rsidRPr="00561F06" w:rsidTr="00E5410A">
        <w:trPr>
          <w:trHeight w:val="700"/>
        </w:trPr>
        <w:tc>
          <w:tcPr>
            <w:tcW w:w="7054"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both"/>
              <w:textAlignment w:val="baseline"/>
              <w:rPr>
                <w:sz w:val="21"/>
                <w:szCs w:val="21"/>
                <w:lang w:eastAsia="ru-RU"/>
              </w:rPr>
            </w:pPr>
            <w:r w:rsidRPr="00E236CF">
              <w:rPr>
                <w:sz w:val="21"/>
                <w:szCs w:val="21"/>
                <w:lang w:eastAsia="ru-RU"/>
              </w:rPr>
              <w:t>Увеличение доли мероприятий по информированию населения о требованиях в сфере за обеспечением сохранности автомобильных дорог местного значения в границах населенных пунктов, %</w:t>
            </w:r>
          </w:p>
        </w:tc>
        <w:tc>
          <w:tcPr>
            <w:tcW w:w="703"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center"/>
              <w:textAlignment w:val="baseline"/>
              <w:rPr>
                <w:sz w:val="21"/>
                <w:szCs w:val="21"/>
                <w:lang w:eastAsia="ru-RU"/>
              </w:rPr>
            </w:pPr>
            <w:r w:rsidRPr="00E236CF">
              <w:rPr>
                <w:sz w:val="21"/>
                <w:szCs w:val="21"/>
                <w:lang w:eastAsia="ru-RU"/>
              </w:rPr>
              <w:t>1</w:t>
            </w:r>
          </w:p>
        </w:tc>
        <w:tc>
          <w:tcPr>
            <w:tcW w:w="787"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center"/>
              <w:textAlignment w:val="baseline"/>
              <w:rPr>
                <w:sz w:val="21"/>
                <w:szCs w:val="21"/>
                <w:lang w:eastAsia="ru-RU"/>
              </w:rPr>
            </w:pPr>
            <w:r w:rsidRPr="00E236CF">
              <w:rPr>
                <w:sz w:val="21"/>
                <w:szCs w:val="21"/>
                <w:lang w:eastAsia="ru-RU"/>
              </w:rPr>
              <w:t>1,5</w:t>
            </w:r>
          </w:p>
        </w:tc>
        <w:tc>
          <w:tcPr>
            <w:tcW w:w="703"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center"/>
              <w:textAlignment w:val="baseline"/>
              <w:rPr>
                <w:sz w:val="21"/>
                <w:szCs w:val="21"/>
                <w:lang w:eastAsia="ru-RU"/>
              </w:rPr>
            </w:pPr>
            <w:r w:rsidRPr="00E236CF">
              <w:rPr>
                <w:sz w:val="21"/>
                <w:szCs w:val="21"/>
                <w:lang w:eastAsia="ru-RU"/>
              </w:rPr>
              <w:t>2</w:t>
            </w:r>
          </w:p>
        </w:tc>
      </w:tr>
    </w:tbl>
    <w:p w:rsidR="00E57C95" w:rsidRDefault="00E57C95" w:rsidP="00906C51">
      <w:pPr>
        <w:ind w:firstLine="709"/>
        <w:jc w:val="both"/>
        <w:rPr>
          <w:color w:val="FF0000"/>
          <w:sz w:val="26"/>
          <w:szCs w:val="26"/>
        </w:rPr>
      </w:pPr>
    </w:p>
    <w:p w:rsidR="00FE5C16" w:rsidRDefault="00FE5C16" w:rsidP="00906C51">
      <w:pPr>
        <w:ind w:firstLine="709"/>
        <w:jc w:val="both"/>
        <w:rPr>
          <w:sz w:val="26"/>
          <w:szCs w:val="26"/>
        </w:rPr>
      </w:pPr>
      <w:r>
        <w:rPr>
          <w:sz w:val="26"/>
          <w:szCs w:val="26"/>
        </w:rPr>
        <w:lastRenderedPageBreak/>
        <w:t>Так же в программе следует указывать по каждому виду муниципального контроля:</w:t>
      </w:r>
    </w:p>
    <w:p w:rsidR="00FE5C16" w:rsidRDefault="00C14B2F" w:rsidP="00906C51">
      <w:pPr>
        <w:ind w:firstLine="709"/>
        <w:jc w:val="both"/>
        <w:rPr>
          <w:sz w:val="26"/>
          <w:szCs w:val="26"/>
        </w:rPr>
      </w:pPr>
      <w:r>
        <w:rPr>
          <w:sz w:val="26"/>
          <w:szCs w:val="26"/>
        </w:rPr>
        <w:t>-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rsidR="00C14B2F" w:rsidRDefault="00C14B2F" w:rsidP="00906C51">
      <w:pPr>
        <w:ind w:firstLine="709"/>
        <w:jc w:val="both"/>
        <w:rPr>
          <w:sz w:val="26"/>
          <w:szCs w:val="26"/>
        </w:rPr>
      </w:pPr>
      <w:r>
        <w:rPr>
          <w:sz w:val="26"/>
          <w:szCs w:val="26"/>
        </w:rPr>
        <w:t>- количество подконтрольных субъектов;</w:t>
      </w:r>
    </w:p>
    <w:p w:rsidR="00C14B2F" w:rsidRDefault="00C14B2F" w:rsidP="00906C51">
      <w:pPr>
        <w:ind w:firstLine="709"/>
        <w:jc w:val="both"/>
        <w:rPr>
          <w:sz w:val="26"/>
          <w:szCs w:val="26"/>
        </w:rPr>
      </w:pPr>
      <w:r>
        <w:rPr>
          <w:sz w:val="26"/>
          <w:szCs w:val="26"/>
        </w:rPr>
        <w:t>- данные о проведении мероприятий по контролю;</w:t>
      </w:r>
    </w:p>
    <w:p w:rsidR="00C14B2F" w:rsidRDefault="00C14B2F" w:rsidP="00906C51">
      <w:pPr>
        <w:ind w:firstLine="709"/>
        <w:jc w:val="both"/>
        <w:rPr>
          <w:sz w:val="26"/>
          <w:szCs w:val="26"/>
        </w:rPr>
      </w:pPr>
      <w:r>
        <w:rPr>
          <w:sz w:val="26"/>
          <w:szCs w:val="26"/>
        </w:rPr>
        <w:t>- данные о мероприятиях по профилактике нарушений и их результатах;</w:t>
      </w:r>
    </w:p>
    <w:p w:rsidR="00C14B2F" w:rsidRDefault="00C14B2F" w:rsidP="00906C51">
      <w:pPr>
        <w:ind w:firstLine="709"/>
        <w:jc w:val="both"/>
        <w:rPr>
          <w:sz w:val="26"/>
          <w:szCs w:val="26"/>
        </w:rPr>
      </w:pPr>
      <w:r>
        <w:rPr>
          <w:sz w:val="26"/>
          <w:szCs w:val="26"/>
        </w:rPr>
        <w:t>- анализ и оценка рисков причинения вреда охраняемым законом ценностям и (или) анализ и оценка причиненного ущерба.</w:t>
      </w:r>
    </w:p>
    <w:p w:rsidR="00620A4F" w:rsidRDefault="00620A4F" w:rsidP="00906C51">
      <w:pPr>
        <w:ind w:firstLine="709"/>
        <w:jc w:val="both"/>
        <w:rPr>
          <w:sz w:val="26"/>
          <w:szCs w:val="26"/>
        </w:rPr>
      </w:pPr>
    </w:p>
    <w:p w:rsidR="00C14B2F" w:rsidRDefault="00C14B2F" w:rsidP="00C14B2F">
      <w:pPr>
        <w:ind w:firstLine="709"/>
        <w:jc w:val="center"/>
        <w:rPr>
          <w:sz w:val="26"/>
          <w:szCs w:val="26"/>
        </w:rPr>
      </w:pPr>
      <w:r>
        <w:rPr>
          <w:sz w:val="26"/>
          <w:szCs w:val="26"/>
        </w:rPr>
        <w:t>План мероприятий по профилактике нарушений на 2019 г.</w:t>
      </w:r>
    </w:p>
    <w:p w:rsidR="00620A4F" w:rsidRDefault="00620A4F" w:rsidP="00C14B2F">
      <w:pPr>
        <w:ind w:firstLine="709"/>
        <w:jc w:val="center"/>
        <w:rPr>
          <w:sz w:val="26"/>
          <w:szCs w:val="26"/>
        </w:rPr>
      </w:pPr>
    </w:p>
    <w:tbl>
      <w:tblPr>
        <w:tblW w:w="9211" w:type="dxa"/>
        <w:tblBorders>
          <w:top w:val="single" w:sz="2" w:space="0" w:color="BFBFBF"/>
          <w:left w:val="single" w:sz="2" w:space="0" w:color="BFBFBF"/>
          <w:bottom w:val="single" w:sz="2" w:space="0" w:color="BFBFBF"/>
          <w:right w:val="single" w:sz="2" w:space="0" w:color="BFBFBF"/>
        </w:tblBorders>
        <w:tblCellMar>
          <w:left w:w="0" w:type="dxa"/>
          <w:right w:w="0" w:type="dxa"/>
        </w:tblCellMar>
        <w:tblLook w:val="04A0" w:firstRow="1" w:lastRow="0" w:firstColumn="1" w:lastColumn="0" w:noHBand="0" w:noVBand="1"/>
      </w:tblPr>
      <w:tblGrid>
        <w:gridCol w:w="530"/>
        <w:gridCol w:w="4416"/>
        <w:gridCol w:w="1959"/>
        <w:gridCol w:w="2306"/>
      </w:tblGrid>
      <w:tr w:rsidR="00E236CF" w:rsidRPr="00E236CF" w:rsidTr="00E5410A">
        <w:trPr>
          <w:trHeight w:val="744"/>
        </w:trPr>
        <w:tc>
          <w:tcPr>
            <w:tcW w:w="530"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center"/>
              <w:textAlignment w:val="baseline"/>
              <w:rPr>
                <w:sz w:val="21"/>
                <w:szCs w:val="21"/>
                <w:lang w:eastAsia="ru-RU"/>
              </w:rPr>
            </w:pPr>
            <w:r w:rsidRPr="00E236CF">
              <w:rPr>
                <w:sz w:val="21"/>
                <w:szCs w:val="21"/>
                <w:lang w:eastAsia="ru-RU"/>
              </w:rPr>
              <w:t>№</w:t>
            </w:r>
          </w:p>
          <w:p w:rsidR="00E57C95" w:rsidRPr="00E236CF" w:rsidRDefault="00E57C95" w:rsidP="0003737D">
            <w:pPr>
              <w:jc w:val="center"/>
              <w:textAlignment w:val="baseline"/>
              <w:rPr>
                <w:sz w:val="21"/>
                <w:szCs w:val="21"/>
                <w:lang w:eastAsia="ru-RU"/>
              </w:rPr>
            </w:pPr>
            <w:r w:rsidRPr="00E236CF">
              <w:rPr>
                <w:sz w:val="21"/>
                <w:szCs w:val="21"/>
                <w:lang w:eastAsia="ru-RU"/>
              </w:rPr>
              <w:t>п/п</w:t>
            </w:r>
          </w:p>
        </w:tc>
        <w:tc>
          <w:tcPr>
            <w:tcW w:w="4416"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center"/>
              <w:textAlignment w:val="baseline"/>
              <w:rPr>
                <w:sz w:val="21"/>
                <w:szCs w:val="21"/>
                <w:lang w:eastAsia="ru-RU"/>
              </w:rPr>
            </w:pPr>
            <w:r w:rsidRPr="00E236CF">
              <w:rPr>
                <w:sz w:val="21"/>
                <w:szCs w:val="21"/>
                <w:lang w:eastAsia="ru-RU"/>
              </w:rPr>
              <w:t>Наименование</w:t>
            </w:r>
          </w:p>
          <w:p w:rsidR="00E57C95" w:rsidRPr="00E236CF" w:rsidRDefault="00E57C95" w:rsidP="0003737D">
            <w:pPr>
              <w:jc w:val="center"/>
              <w:textAlignment w:val="baseline"/>
              <w:rPr>
                <w:sz w:val="21"/>
                <w:szCs w:val="21"/>
                <w:lang w:eastAsia="ru-RU"/>
              </w:rPr>
            </w:pPr>
            <w:r w:rsidRPr="00E236CF">
              <w:rPr>
                <w:sz w:val="21"/>
                <w:szCs w:val="21"/>
                <w:lang w:eastAsia="ru-RU"/>
              </w:rPr>
              <w:t>мероприятия</w:t>
            </w:r>
          </w:p>
        </w:tc>
        <w:tc>
          <w:tcPr>
            <w:tcW w:w="1959"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center"/>
              <w:textAlignment w:val="baseline"/>
              <w:rPr>
                <w:sz w:val="21"/>
                <w:szCs w:val="21"/>
                <w:lang w:eastAsia="ru-RU"/>
              </w:rPr>
            </w:pPr>
            <w:r w:rsidRPr="00E236CF">
              <w:rPr>
                <w:sz w:val="21"/>
                <w:szCs w:val="21"/>
                <w:lang w:eastAsia="ru-RU"/>
              </w:rPr>
              <w:t>Срок реализации мероприятия</w:t>
            </w:r>
          </w:p>
        </w:tc>
        <w:tc>
          <w:tcPr>
            <w:tcW w:w="2306"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center"/>
              <w:textAlignment w:val="baseline"/>
              <w:rPr>
                <w:sz w:val="21"/>
                <w:szCs w:val="21"/>
                <w:lang w:eastAsia="ru-RU"/>
              </w:rPr>
            </w:pPr>
            <w:r w:rsidRPr="00E236CF">
              <w:rPr>
                <w:sz w:val="21"/>
                <w:szCs w:val="21"/>
                <w:lang w:eastAsia="ru-RU"/>
              </w:rPr>
              <w:t>Ответственный исполнитель</w:t>
            </w:r>
          </w:p>
        </w:tc>
      </w:tr>
      <w:tr w:rsidR="00E236CF" w:rsidRPr="00E236CF" w:rsidTr="00E5410A">
        <w:trPr>
          <w:trHeight w:val="2396"/>
        </w:trPr>
        <w:tc>
          <w:tcPr>
            <w:tcW w:w="530"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center"/>
              <w:textAlignment w:val="baseline"/>
              <w:rPr>
                <w:sz w:val="21"/>
                <w:szCs w:val="21"/>
                <w:lang w:eastAsia="ru-RU"/>
              </w:rPr>
            </w:pPr>
            <w:r w:rsidRPr="00E236CF">
              <w:rPr>
                <w:sz w:val="21"/>
                <w:szCs w:val="21"/>
                <w:lang w:eastAsia="ru-RU"/>
              </w:rPr>
              <w:t>1</w:t>
            </w:r>
          </w:p>
        </w:tc>
        <w:tc>
          <w:tcPr>
            <w:tcW w:w="4416"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61F6A">
            <w:pPr>
              <w:jc w:val="both"/>
              <w:textAlignment w:val="baseline"/>
              <w:rPr>
                <w:sz w:val="21"/>
                <w:szCs w:val="21"/>
                <w:lang w:eastAsia="ru-RU"/>
              </w:rPr>
            </w:pPr>
            <w:r w:rsidRPr="00E236CF">
              <w:rPr>
                <w:sz w:val="21"/>
                <w:szCs w:val="21"/>
                <w:lang w:eastAsia="ru-RU"/>
              </w:rPr>
              <w:t>Размещение на официальн</w:t>
            </w:r>
            <w:r w:rsidR="00061F6A">
              <w:rPr>
                <w:sz w:val="21"/>
                <w:szCs w:val="21"/>
                <w:lang w:eastAsia="ru-RU"/>
              </w:rPr>
              <w:t>ом</w:t>
            </w:r>
            <w:r w:rsidRPr="00E236CF">
              <w:rPr>
                <w:sz w:val="21"/>
                <w:szCs w:val="21"/>
                <w:lang w:eastAsia="ru-RU"/>
              </w:rPr>
              <w:t xml:space="preserve"> сайт</w:t>
            </w:r>
            <w:r w:rsidR="00061F6A">
              <w:rPr>
                <w:sz w:val="21"/>
                <w:szCs w:val="21"/>
                <w:lang w:eastAsia="ru-RU"/>
              </w:rPr>
              <w:t>е</w:t>
            </w:r>
            <w:r w:rsidRPr="00E236CF">
              <w:rPr>
                <w:sz w:val="21"/>
                <w:szCs w:val="21"/>
                <w:lang w:eastAsia="ru-RU"/>
              </w:rPr>
              <w:t xml:space="preserve"> </w:t>
            </w:r>
            <w:r w:rsidR="00061F6A">
              <w:rPr>
                <w:sz w:val="21"/>
                <w:szCs w:val="21"/>
                <w:lang w:eastAsia="ru-RU"/>
              </w:rPr>
              <w:t>администрации Нигирского сельского поселения</w:t>
            </w:r>
            <w:r w:rsidRPr="00E236CF">
              <w:rPr>
                <w:sz w:val="21"/>
                <w:szCs w:val="21"/>
                <w:lang w:eastAsia="ru-RU"/>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1959"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6B51E6" w:rsidP="0003737D">
            <w:pPr>
              <w:jc w:val="center"/>
              <w:textAlignment w:val="baseline"/>
              <w:rPr>
                <w:sz w:val="21"/>
                <w:szCs w:val="21"/>
                <w:lang w:eastAsia="ru-RU"/>
              </w:rPr>
            </w:pPr>
            <w:r>
              <w:rPr>
                <w:sz w:val="21"/>
                <w:szCs w:val="21"/>
                <w:lang w:eastAsia="ru-RU"/>
              </w:rPr>
              <w:t>В течение года</w:t>
            </w:r>
          </w:p>
        </w:tc>
        <w:tc>
          <w:tcPr>
            <w:tcW w:w="2306"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both"/>
              <w:textAlignment w:val="baseline"/>
              <w:rPr>
                <w:sz w:val="21"/>
                <w:szCs w:val="21"/>
                <w:lang w:eastAsia="ru-RU"/>
              </w:rPr>
            </w:pPr>
            <w:r w:rsidRPr="00E236CF">
              <w:rPr>
                <w:sz w:val="21"/>
                <w:szCs w:val="21"/>
                <w:lang w:eastAsia="ru-RU"/>
              </w:rPr>
              <w:t>Органы (должностные лица), уполномоченные на осуществление муниципального контроля в соответствующей сфере деятельности, указанные в разделе 1 настоящей Программы</w:t>
            </w:r>
          </w:p>
        </w:tc>
      </w:tr>
      <w:tr w:rsidR="00E236CF" w:rsidRPr="00E236CF" w:rsidTr="00E5410A">
        <w:trPr>
          <w:trHeight w:val="558"/>
        </w:trPr>
        <w:tc>
          <w:tcPr>
            <w:tcW w:w="530"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center"/>
              <w:textAlignment w:val="baseline"/>
              <w:rPr>
                <w:sz w:val="21"/>
                <w:szCs w:val="21"/>
                <w:lang w:eastAsia="ru-RU"/>
              </w:rPr>
            </w:pPr>
            <w:r w:rsidRPr="00E236CF">
              <w:rPr>
                <w:sz w:val="21"/>
                <w:szCs w:val="21"/>
                <w:lang w:eastAsia="ru-RU"/>
              </w:rPr>
              <w:t>2</w:t>
            </w:r>
          </w:p>
        </w:tc>
        <w:tc>
          <w:tcPr>
            <w:tcW w:w="4416"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061F6A" w:rsidRDefault="00E57C95" w:rsidP="0003737D">
            <w:pPr>
              <w:jc w:val="both"/>
              <w:textAlignment w:val="baseline"/>
              <w:rPr>
                <w:sz w:val="21"/>
                <w:szCs w:val="21"/>
                <w:lang w:eastAsia="ru-RU"/>
              </w:rPr>
            </w:pPr>
            <w:r w:rsidRPr="00E236CF">
              <w:rPr>
                <w:sz w:val="21"/>
                <w:szCs w:val="21"/>
                <w:lang w:eastAsia="ru-RU"/>
              </w:rPr>
              <w:t xml:space="preserve">Осуществление информирования юридических лиц, индивидуальных предпринимателей по вопросам соблюдения обязательных требований, </w:t>
            </w:r>
            <w:r w:rsidR="00061F6A">
              <w:rPr>
                <w:sz w:val="21"/>
                <w:szCs w:val="21"/>
                <w:lang w:eastAsia="ru-RU"/>
              </w:rPr>
              <w:t>в том числе посредством разработки и опубликования руководств по соблюдению обязательных требований, проведения семинаров, разъяснительной работы, и иными способами.</w:t>
            </w:r>
          </w:p>
          <w:p w:rsidR="00E57C95" w:rsidRPr="00E236CF" w:rsidRDefault="00E57C95" w:rsidP="00061F6A">
            <w:pPr>
              <w:jc w:val="both"/>
              <w:textAlignment w:val="baseline"/>
              <w:rPr>
                <w:sz w:val="21"/>
                <w:szCs w:val="21"/>
                <w:lang w:eastAsia="ru-RU"/>
              </w:rPr>
            </w:pPr>
            <w:r w:rsidRPr="00E236CF">
              <w:rPr>
                <w:sz w:val="21"/>
                <w:szCs w:val="21"/>
                <w:lang w:eastAsia="ru-RU"/>
              </w:rPr>
              <w:t>В случае изменения обязательных требований, требований</w:t>
            </w:r>
            <w:r w:rsidR="00061F6A">
              <w:rPr>
                <w:sz w:val="21"/>
                <w:szCs w:val="21"/>
                <w:lang w:eastAsia="ru-RU"/>
              </w:rPr>
              <w:t xml:space="preserve"> – подготовка </w:t>
            </w:r>
            <w:r w:rsidR="006339FF">
              <w:rPr>
                <w:sz w:val="21"/>
                <w:szCs w:val="21"/>
                <w:lang w:eastAsia="ru-RU"/>
              </w:rPr>
              <w:t xml:space="preserve">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w:t>
            </w:r>
            <w:r w:rsidR="003F250F">
              <w:rPr>
                <w:sz w:val="21"/>
                <w:szCs w:val="21"/>
                <w:lang w:eastAsia="ru-RU"/>
              </w:rPr>
              <w:t>необходимых организационных, технических мероприятий, направленных на внедрение и обеспечение соблюдения обязательных требований</w:t>
            </w:r>
          </w:p>
        </w:tc>
        <w:tc>
          <w:tcPr>
            <w:tcW w:w="1959"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center"/>
              <w:textAlignment w:val="baseline"/>
              <w:rPr>
                <w:sz w:val="21"/>
                <w:szCs w:val="21"/>
                <w:lang w:eastAsia="ru-RU"/>
              </w:rPr>
            </w:pPr>
            <w:r w:rsidRPr="00E236CF">
              <w:rPr>
                <w:sz w:val="21"/>
                <w:szCs w:val="21"/>
                <w:lang w:eastAsia="ru-RU"/>
              </w:rPr>
              <w:t>В течение года (по мере необходимости)</w:t>
            </w:r>
          </w:p>
        </w:tc>
        <w:tc>
          <w:tcPr>
            <w:tcW w:w="2306"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both"/>
              <w:textAlignment w:val="baseline"/>
              <w:rPr>
                <w:sz w:val="21"/>
                <w:szCs w:val="21"/>
                <w:lang w:eastAsia="ru-RU"/>
              </w:rPr>
            </w:pPr>
            <w:r w:rsidRPr="00E236CF">
              <w:rPr>
                <w:sz w:val="21"/>
                <w:szCs w:val="21"/>
                <w:lang w:eastAsia="ru-RU"/>
              </w:rPr>
              <w:t>Органы (должностные лица), уполномоченные на осуществление муниципального контроля в соответствующей сфере деятельности, указанные в разделе I настоящей Программы</w:t>
            </w:r>
          </w:p>
        </w:tc>
      </w:tr>
      <w:tr w:rsidR="00E236CF" w:rsidRPr="00E236CF" w:rsidTr="00E5410A">
        <w:trPr>
          <w:trHeight w:val="558"/>
        </w:trPr>
        <w:tc>
          <w:tcPr>
            <w:tcW w:w="530"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center"/>
              <w:textAlignment w:val="baseline"/>
              <w:rPr>
                <w:sz w:val="21"/>
                <w:szCs w:val="21"/>
                <w:lang w:eastAsia="ru-RU"/>
              </w:rPr>
            </w:pPr>
            <w:r w:rsidRPr="00E236CF">
              <w:rPr>
                <w:sz w:val="21"/>
                <w:szCs w:val="21"/>
                <w:lang w:eastAsia="ru-RU"/>
              </w:rPr>
              <w:t>3</w:t>
            </w:r>
          </w:p>
        </w:tc>
        <w:tc>
          <w:tcPr>
            <w:tcW w:w="4416"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3F250F">
            <w:pPr>
              <w:jc w:val="both"/>
              <w:textAlignment w:val="baseline"/>
              <w:rPr>
                <w:sz w:val="21"/>
                <w:szCs w:val="21"/>
                <w:lang w:eastAsia="ru-RU"/>
              </w:rPr>
            </w:pPr>
            <w:r w:rsidRPr="00E236CF">
              <w:rPr>
                <w:sz w:val="21"/>
                <w:szCs w:val="21"/>
                <w:lang w:eastAsia="ru-RU"/>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w:t>
            </w:r>
            <w:r w:rsidR="003F250F">
              <w:rPr>
                <w:sz w:val="21"/>
                <w:szCs w:val="21"/>
                <w:lang w:eastAsia="ru-RU"/>
              </w:rPr>
              <w:t>ом</w:t>
            </w:r>
            <w:r w:rsidRPr="00E236CF">
              <w:rPr>
                <w:sz w:val="21"/>
                <w:szCs w:val="21"/>
                <w:lang w:eastAsia="ru-RU"/>
              </w:rPr>
              <w:t xml:space="preserve"> сайт</w:t>
            </w:r>
            <w:r w:rsidR="003F250F">
              <w:rPr>
                <w:sz w:val="21"/>
                <w:szCs w:val="21"/>
                <w:lang w:eastAsia="ru-RU"/>
              </w:rPr>
              <w:t>е</w:t>
            </w:r>
            <w:r w:rsidRPr="00E236CF">
              <w:rPr>
                <w:sz w:val="21"/>
                <w:szCs w:val="21"/>
                <w:lang w:eastAsia="ru-RU"/>
              </w:rPr>
              <w:t xml:space="preserve"> </w:t>
            </w:r>
            <w:r w:rsidR="003F250F">
              <w:rPr>
                <w:sz w:val="21"/>
                <w:szCs w:val="21"/>
                <w:lang w:eastAsia="ru-RU"/>
              </w:rPr>
              <w:t>администрации Нигирского сельского поселения</w:t>
            </w:r>
            <w:r w:rsidRPr="00E236CF">
              <w:rPr>
                <w:sz w:val="21"/>
                <w:szCs w:val="21"/>
                <w:lang w:eastAsia="ru-RU"/>
              </w:rPr>
              <w:t xml:space="preserve"> соответствующих обобщений, в том числе с указанием наиболее часто встречающихся случаев нарушений обязательных требований</w:t>
            </w:r>
            <w:r w:rsidR="003F250F">
              <w:rPr>
                <w:sz w:val="21"/>
                <w:szCs w:val="21"/>
                <w:lang w:eastAsia="ru-RU"/>
              </w:rPr>
              <w:t xml:space="preserve"> с рекомендациями в отношении мер, которые должны приниматься юридическими лицами, </w:t>
            </w:r>
            <w:r w:rsidR="003F250F">
              <w:rPr>
                <w:sz w:val="21"/>
                <w:szCs w:val="21"/>
                <w:lang w:eastAsia="ru-RU"/>
              </w:rPr>
              <w:lastRenderedPageBreak/>
              <w:t>индивидуальными предпринимателями в целях недопущения таких нарушений</w:t>
            </w:r>
          </w:p>
        </w:tc>
        <w:tc>
          <w:tcPr>
            <w:tcW w:w="1959"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center"/>
              <w:textAlignment w:val="baseline"/>
              <w:rPr>
                <w:sz w:val="21"/>
                <w:szCs w:val="21"/>
                <w:lang w:eastAsia="ru-RU"/>
              </w:rPr>
            </w:pPr>
            <w:r w:rsidRPr="00E236CF">
              <w:rPr>
                <w:sz w:val="21"/>
                <w:szCs w:val="21"/>
                <w:lang w:eastAsia="ru-RU"/>
              </w:rPr>
              <w:lastRenderedPageBreak/>
              <w:t>4 квартал</w:t>
            </w:r>
          </w:p>
        </w:tc>
        <w:tc>
          <w:tcPr>
            <w:tcW w:w="2306"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E236CF" w:rsidRDefault="00E57C95" w:rsidP="0003737D">
            <w:pPr>
              <w:jc w:val="center"/>
              <w:textAlignment w:val="baseline"/>
              <w:rPr>
                <w:sz w:val="21"/>
                <w:szCs w:val="21"/>
                <w:lang w:eastAsia="ru-RU"/>
              </w:rPr>
            </w:pPr>
            <w:r w:rsidRPr="00E236CF">
              <w:rPr>
                <w:sz w:val="21"/>
                <w:szCs w:val="21"/>
                <w:lang w:eastAsia="ru-RU"/>
              </w:rPr>
              <w:t>Органы (должностные лица), уполномоченные на осуществление муниципального контроля в соответствующей сфере деятельности, указанные в разделе I настоящей Программы</w:t>
            </w:r>
          </w:p>
        </w:tc>
      </w:tr>
      <w:tr w:rsidR="003F250F" w:rsidRPr="00E236CF" w:rsidTr="00E5410A">
        <w:trPr>
          <w:trHeight w:val="426"/>
        </w:trPr>
        <w:tc>
          <w:tcPr>
            <w:tcW w:w="530"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3F250F" w:rsidRPr="00E236CF" w:rsidRDefault="003F250F" w:rsidP="0003737D">
            <w:pPr>
              <w:jc w:val="center"/>
              <w:textAlignment w:val="baseline"/>
              <w:rPr>
                <w:sz w:val="21"/>
                <w:szCs w:val="21"/>
                <w:lang w:eastAsia="ru-RU"/>
              </w:rPr>
            </w:pPr>
            <w:r>
              <w:rPr>
                <w:sz w:val="21"/>
                <w:szCs w:val="21"/>
                <w:lang w:eastAsia="ru-RU"/>
              </w:rPr>
              <w:lastRenderedPageBreak/>
              <w:t>4</w:t>
            </w:r>
          </w:p>
        </w:tc>
        <w:tc>
          <w:tcPr>
            <w:tcW w:w="4416"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3F250F" w:rsidRPr="00E236CF" w:rsidRDefault="003F250F" w:rsidP="0003737D">
            <w:pPr>
              <w:jc w:val="both"/>
              <w:textAlignment w:val="baseline"/>
              <w:rPr>
                <w:sz w:val="21"/>
                <w:szCs w:val="21"/>
                <w:lang w:eastAsia="ru-RU"/>
              </w:rPr>
            </w:pPr>
            <w:r>
              <w:rPr>
                <w:sz w:val="21"/>
                <w:szCs w:val="21"/>
                <w:lang w:eastAsia="ru-RU"/>
              </w:rPr>
              <w:t xml:space="preserve">Выдача предостережений о недопустимости нарушения обязательных требований в соответствии с частями 5-7 статьи 8.2 Федерального закона от 26.12.2008 №294-ФЗ «О защите прав </w:t>
            </w:r>
            <w:r w:rsidR="006B51E6">
              <w:rPr>
                <w:sz w:val="21"/>
                <w:szCs w:val="21"/>
                <w:lang w:eastAsia="ru-RU"/>
              </w:rPr>
              <w:t>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959"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3F250F" w:rsidRPr="00E236CF" w:rsidRDefault="006B51E6" w:rsidP="0003737D">
            <w:pPr>
              <w:jc w:val="center"/>
              <w:textAlignment w:val="baseline"/>
              <w:rPr>
                <w:sz w:val="21"/>
                <w:szCs w:val="21"/>
                <w:lang w:eastAsia="ru-RU"/>
              </w:rPr>
            </w:pPr>
            <w:r>
              <w:rPr>
                <w:sz w:val="21"/>
                <w:szCs w:val="21"/>
                <w:lang w:eastAsia="ru-RU"/>
              </w:rPr>
              <w:t>В течение года (по мере необходимости)</w:t>
            </w:r>
          </w:p>
        </w:tc>
        <w:tc>
          <w:tcPr>
            <w:tcW w:w="2306"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3F250F" w:rsidRPr="00E236CF" w:rsidRDefault="003F250F" w:rsidP="0003737D">
            <w:pPr>
              <w:jc w:val="center"/>
              <w:textAlignment w:val="baseline"/>
              <w:rPr>
                <w:sz w:val="21"/>
                <w:szCs w:val="21"/>
                <w:lang w:eastAsia="ru-RU"/>
              </w:rPr>
            </w:pPr>
            <w:r w:rsidRPr="00E236CF">
              <w:rPr>
                <w:sz w:val="21"/>
                <w:szCs w:val="21"/>
                <w:lang w:eastAsia="ru-RU"/>
              </w:rPr>
              <w:t>Органы (должностные лица), уполномоченные на осуществление муниципального контроля в соответствующей сфере деятельности, указанные в разделе I настоящей Программы</w:t>
            </w:r>
          </w:p>
        </w:tc>
      </w:tr>
    </w:tbl>
    <w:p w:rsidR="00620A4F" w:rsidRDefault="00620A4F" w:rsidP="00C14B2F">
      <w:pPr>
        <w:ind w:firstLine="709"/>
        <w:jc w:val="center"/>
        <w:rPr>
          <w:sz w:val="26"/>
          <w:szCs w:val="26"/>
        </w:rPr>
      </w:pPr>
    </w:p>
    <w:p w:rsidR="00C14B2F" w:rsidRDefault="00C14B2F" w:rsidP="00C14B2F">
      <w:pPr>
        <w:ind w:firstLine="709"/>
        <w:jc w:val="center"/>
        <w:rPr>
          <w:sz w:val="26"/>
          <w:szCs w:val="26"/>
        </w:rPr>
      </w:pPr>
      <w:r>
        <w:rPr>
          <w:sz w:val="26"/>
          <w:szCs w:val="26"/>
        </w:rPr>
        <w:t>Проект плана мероприятий по профилактике нарушений на 2020-2021 годы.</w:t>
      </w:r>
    </w:p>
    <w:p w:rsidR="00620A4F" w:rsidRDefault="00620A4F" w:rsidP="00C14B2F">
      <w:pPr>
        <w:ind w:firstLine="709"/>
        <w:jc w:val="center"/>
        <w:rPr>
          <w:sz w:val="26"/>
          <w:szCs w:val="26"/>
        </w:rPr>
      </w:pPr>
    </w:p>
    <w:tbl>
      <w:tblPr>
        <w:tblW w:w="9211" w:type="dxa"/>
        <w:tblBorders>
          <w:top w:val="single" w:sz="2" w:space="0" w:color="BFBFBF"/>
          <w:left w:val="single" w:sz="2" w:space="0" w:color="BFBFBF"/>
          <w:bottom w:val="single" w:sz="2" w:space="0" w:color="BFBFBF"/>
          <w:right w:val="single" w:sz="2" w:space="0" w:color="BFBFBF"/>
        </w:tblBorders>
        <w:tblCellMar>
          <w:left w:w="0" w:type="dxa"/>
          <w:right w:w="0" w:type="dxa"/>
        </w:tblCellMar>
        <w:tblLook w:val="04A0" w:firstRow="1" w:lastRow="0" w:firstColumn="1" w:lastColumn="0" w:noHBand="0" w:noVBand="1"/>
      </w:tblPr>
      <w:tblGrid>
        <w:gridCol w:w="532"/>
        <w:gridCol w:w="4429"/>
        <w:gridCol w:w="1964"/>
        <w:gridCol w:w="2286"/>
      </w:tblGrid>
      <w:tr w:rsidR="00E57C95" w:rsidRPr="00561F06" w:rsidTr="00E5410A">
        <w:trPr>
          <w:trHeight w:val="739"/>
        </w:trPr>
        <w:tc>
          <w:tcPr>
            <w:tcW w:w="532"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620A4F" w:rsidRDefault="00E57C95" w:rsidP="0003737D">
            <w:pPr>
              <w:jc w:val="center"/>
              <w:textAlignment w:val="baseline"/>
              <w:rPr>
                <w:sz w:val="21"/>
                <w:szCs w:val="21"/>
                <w:lang w:eastAsia="ru-RU"/>
              </w:rPr>
            </w:pPr>
            <w:r w:rsidRPr="00620A4F">
              <w:rPr>
                <w:sz w:val="21"/>
                <w:szCs w:val="21"/>
                <w:lang w:eastAsia="ru-RU"/>
              </w:rPr>
              <w:t>№</w:t>
            </w:r>
          </w:p>
          <w:p w:rsidR="00E57C95" w:rsidRPr="00620A4F" w:rsidRDefault="00E57C95" w:rsidP="0003737D">
            <w:pPr>
              <w:jc w:val="center"/>
              <w:textAlignment w:val="baseline"/>
              <w:rPr>
                <w:sz w:val="21"/>
                <w:szCs w:val="21"/>
                <w:lang w:eastAsia="ru-RU"/>
              </w:rPr>
            </w:pPr>
            <w:r w:rsidRPr="00620A4F">
              <w:rPr>
                <w:sz w:val="21"/>
                <w:szCs w:val="21"/>
                <w:lang w:eastAsia="ru-RU"/>
              </w:rPr>
              <w:t>п/п</w:t>
            </w:r>
          </w:p>
        </w:tc>
        <w:tc>
          <w:tcPr>
            <w:tcW w:w="4429"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620A4F" w:rsidRDefault="00E57C95" w:rsidP="0003737D">
            <w:pPr>
              <w:jc w:val="center"/>
              <w:textAlignment w:val="baseline"/>
              <w:rPr>
                <w:sz w:val="21"/>
                <w:szCs w:val="21"/>
                <w:lang w:eastAsia="ru-RU"/>
              </w:rPr>
            </w:pPr>
            <w:r w:rsidRPr="00620A4F">
              <w:rPr>
                <w:sz w:val="21"/>
                <w:szCs w:val="21"/>
                <w:lang w:eastAsia="ru-RU"/>
              </w:rPr>
              <w:t>Наименование</w:t>
            </w:r>
          </w:p>
          <w:p w:rsidR="00E57C95" w:rsidRPr="00620A4F" w:rsidRDefault="00E57C95" w:rsidP="0003737D">
            <w:pPr>
              <w:jc w:val="center"/>
              <w:textAlignment w:val="baseline"/>
              <w:rPr>
                <w:sz w:val="21"/>
                <w:szCs w:val="21"/>
                <w:lang w:eastAsia="ru-RU"/>
              </w:rPr>
            </w:pPr>
            <w:r w:rsidRPr="00620A4F">
              <w:rPr>
                <w:sz w:val="21"/>
                <w:szCs w:val="21"/>
                <w:lang w:eastAsia="ru-RU"/>
              </w:rPr>
              <w:t>мероприятия</w:t>
            </w:r>
          </w:p>
        </w:tc>
        <w:tc>
          <w:tcPr>
            <w:tcW w:w="1964"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620A4F" w:rsidRDefault="00E57C95" w:rsidP="0003737D">
            <w:pPr>
              <w:jc w:val="center"/>
              <w:textAlignment w:val="baseline"/>
              <w:rPr>
                <w:sz w:val="21"/>
                <w:szCs w:val="21"/>
                <w:lang w:eastAsia="ru-RU"/>
              </w:rPr>
            </w:pPr>
            <w:r w:rsidRPr="00620A4F">
              <w:rPr>
                <w:sz w:val="21"/>
                <w:szCs w:val="21"/>
                <w:lang w:eastAsia="ru-RU"/>
              </w:rPr>
              <w:t>Срок реализации мероприятия</w:t>
            </w:r>
          </w:p>
        </w:tc>
        <w:tc>
          <w:tcPr>
            <w:tcW w:w="2286"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620A4F" w:rsidRDefault="00E57C95" w:rsidP="0003737D">
            <w:pPr>
              <w:jc w:val="center"/>
              <w:textAlignment w:val="baseline"/>
              <w:rPr>
                <w:sz w:val="21"/>
                <w:szCs w:val="21"/>
                <w:lang w:eastAsia="ru-RU"/>
              </w:rPr>
            </w:pPr>
            <w:r w:rsidRPr="00620A4F">
              <w:rPr>
                <w:sz w:val="21"/>
                <w:szCs w:val="21"/>
                <w:lang w:eastAsia="ru-RU"/>
              </w:rPr>
              <w:t>Ответственный исполнитель</w:t>
            </w:r>
          </w:p>
        </w:tc>
      </w:tr>
      <w:tr w:rsidR="00E57C95" w:rsidRPr="00561F06" w:rsidTr="00E5410A">
        <w:trPr>
          <w:trHeight w:val="2310"/>
        </w:trPr>
        <w:tc>
          <w:tcPr>
            <w:tcW w:w="532"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620A4F" w:rsidRDefault="00E57C95" w:rsidP="0003737D">
            <w:pPr>
              <w:jc w:val="center"/>
              <w:textAlignment w:val="baseline"/>
              <w:rPr>
                <w:sz w:val="21"/>
                <w:szCs w:val="21"/>
                <w:lang w:eastAsia="ru-RU"/>
              </w:rPr>
            </w:pPr>
            <w:r w:rsidRPr="00620A4F">
              <w:rPr>
                <w:sz w:val="21"/>
                <w:szCs w:val="21"/>
                <w:lang w:eastAsia="ru-RU"/>
              </w:rPr>
              <w:t>1</w:t>
            </w:r>
          </w:p>
        </w:tc>
        <w:tc>
          <w:tcPr>
            <w:tcW w:w="4429"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620A4F" w:rsidRDefault="00E57C95" w:rsidP="006B51E6">
            <w:pPr>
              <w:jc w:val="both"/>
              <w:textAlignment w:val="baseline"/>
              <w:rPr>
                <w:sz w:val="21"/>
                <w:szCs w:val="21"/>
                <w:lang w:eastAsia="ru-RU"/>
              </w:rPr>
            </w:pPr>
            <w:r w:rsidRPr="00620A4F">
              <w:rPr>
                <w:sz w:val="21"/>
                <w:szCs w:val="21"/>
                <w:lang w:eastAsia="ru-RU"/>
              </w:rPr>
              <w:t>Размещение на официальн</w:t>
            </w:r>
            <w:r w:rsidR="006B51E6">
              <w:rPr>
                <w:sz w:val="21"/>
                <w:szCs w:val="21"/>
                <w:lang w:eastAsia="ru-RU"/>
              </w:rPr>
              <w:t>ом</w:t>
            </w:r>
            <w:r w:rsidRPr="00620A4F">
              <w:rPr>
                <w:sz w:val="21"/>
                <w:szCs w:val="21"/>
                <w:lang w:eastAsia="ru-RU"/>
              </w:rPr>
              <w:t xml:space="preserve"> </w:t>
            </w:r>
            <w:r w:rsidR="006B51E6">
              <w:rPr>
                <w:sz w:val="21"/>
                <w:szCs w:val="21"/>
                <w:lang w:eastAsia="ru-RU"/>
              </w:rPr>
              <w:t xml:space="preserve">сайте Нигирского сельского поселения </w:t>
            </w:r>
            <w:r w:rsidRPr="00620A4F">
              <w:rPr>
                <w:sz w:val="21"/>
                <w:szCs w:val="21"/>
                <w:lang w:eastAsia="ru-RU"/>
              </w:rPr>
              <w:t>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1964"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620A4F" w:rsidRDefault="006B51E6" w:rsidP="0003737D">
            <w:pPr>
              <w:jc w:val="center"/>
              <w:textAlignment w:val="baseline"/>
              <w:rPr>
                <w:sz w:val="21"/>
                <w:szCs w:val="21"/>
                <w:lang w:eastAsia="ru-RU"/>
              </w:rPr>
            </w:pPr>
            <w:r w:rsidRPr="006B51E6">
              <w:rPr>
                <w:sz w:val="21"/>
                <w:szCs w:val="21"/>
                <w:lang w:eastAsia="ru-RU"/>
              </w:rPr>
              <w:t>В течение года (по мере необходимости)</w:t>
            </w:r>
          </w:p>
        </w:tc>
        <w:tc>
          <w:tcPr>
            <w:tcW w:w="2286"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620A4F" w:rsidRDefault="00E57C95" w:rsidP="0003737D">
            <w:pPr>
              <w:jc w:val="both"/>
              <w:textAlignment w:val="baseline"/>
              <w:rPr>
                <w:sz w:val="21"/>
                <w:szCs w:val="21"/>
                <w:lang w:eastAsia="ru-RU"/>
              </w:rPr>
            </w:pPr>
            <w:r w:rsidRPr="00620A4F">
              <w:rPr>
                <w:sz w:val="21"/>
                <w:szCs w:val="21"/>
                <w:lang w:eastAsia="ru-RU"/>
              </w:rPr>
              <w:t>Органы (должностные лица), уполномоченные на осуществление муниципального контроля в соответствующей сфере деятельности, указанные в разделе 1 настоящей Программы</w:t>
            </w:r>
          </w:p>
        </w:tc>
      </w:tr>
      <w:tr w:rsidR="00E57C95" w:rsidRPr="00561F06" w:rsidTr="00E5410A">
        <w:trPr>
          <w:trHeight w:val="7073"/>
        </w:trPr>
        <w:tc>
          <w:tcPr>
            <w:tcW w:w="532"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620A4F" w:rsidRDefault="00E57C95" w:rsidP="0003737D">
            <w:pPr>
              <w:jc w:val="center"/>
              <w:textAlignment w:val="baseline"/>
              <w:rPr>
                <w:sz w:val="21"/>
                <w:szCs w:val="21"/>
                <w:lang w:eastAsia="ru-RU"/>
              </w:rPr>
            </w:pPr>
            <w:r w:rsidRPr="00620A4F">
              <w:rPr>
                <w:sz w:val="21"/>
                <w:szCs w:val="21"/>
                <w:lang w:eastAsia="ru-RU"/>
              </w:rPr>
              <w:t>2</w:t>
            </w:r>
          </w:p>
        </w:tc>
        <w:tc>
          <w:tcPr>
            <w:tcW w:w="4429"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620A4F" w:rsidRDefault="00E57C95" w:rsidP="0003737D">
            <w:pPr>
              <w:jc w:val="both"/>
              <w:textAlignment w:val="baseline"/>
              <w:rPr>
                <w:sz w:val="21"/>
                <w:szCs w:val="21"/>
                <w:lang w:eastAsia="ru-RU"/>
              </w:rPr>
            </w:pPr>
            <w:r w:rsidRPr="00620A4F">
              <w:rPr>
                <w:sz w:val="21"/>
                <w:szCs w:val="21"/>
                <w:lang w:eastAsia="ru-RU"/>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E57C95" w:rsidRPr="00620A4F" w:rsidRDefault="00E57C95" w:rsidP="0003737D">
            <w:pPr>
              <w:jc w:val="both"/>
              <w:textAlignment w:val="baseline"/>
              <w:rPr>
                <w:sz w:val="21"/>
                <w:szCs w:val="21"/>
                <w:lang w:eastAsia="ru-RU"/>
              </w:rPr>
            </w:pPr>
            <w:r w:rsidRPr="00620A4F">
              <w:rPr>
                <w:sz w:val="21"/>
                <w:szCs w:val="21"/>
                <w:lang w:eastAsia="ru-RU"/>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964"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620A4F" w:rsidRDefault="00E57C95" w:rsidP="0003737D">
            <w:pPr>
              <w:jc w:val="center"/>
              <w:textAlignment w:val="baseline"/>
              <w:rPr>
                <w:sz w:val="21"/>
                <w:szCs w:val="21"/>
                <w:lang w:eastAsia="ru-RU"/>
              </w:rPr>
            </w:pPr>
            <w:r w:rsidRPr="00620A4F">
              <w:rPr>
                <w:sz w:val="21"/>
                <w:szCs w:val="21"/>
                <w:lang w:eastAsia="ru-RU"/>
              </w:rPr>
              <w:t>В течение года (по мере необходимости)</w:t>
            </w:r>
          </w:p>
        </w:tc>
        <w:tc>
          <w:tcPr>
            <w:tcW w:w="2286"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620A4F" w:rsidRDefault="00E57C95" w:rsidP="0003737D">
            <w:pPr>
              <w:jc w:val="both"/>
              <w:textAlignment w:val="baseline"/>
              <w:rPr>
                <w:sz w:val="21"/>
                <w:szCs w:val="21"/>
                <w:lang w:eastAsia="ru-RU"/>
              </w:rPr>
            </w:pPr>
            <w:r w:rsidRPr="00620A4F">
              <w:rPr>
                <w:sz w:val="21"/>
                <w:szCs w:val="21"/>
                <w:lang w:eastAsia="ru-RU"/>
              </w:rPr>
              <w:t>Органы (должностные лица), уполномоченные на осуществление муниципального контроля в соответствующей сфере деятельности, указанные в разделе I настоящей Программы</w:t>
            </w:r>
          </w:p>
        </w:tc>
      </w:tr>
      <w:tr w:rsidR="00E57C95" w:rsidRPr="00561F06" w:rsidTr="00E5410A">
        <w:trPr>
          <w:trHeight w:val="3393"/>
        </w:trPr>
        <w:tc>
          <w:tcPr>
            <w:tcW w:w="532"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620A4F" w:rsidRDefault="00E57C95" w:rsidP="0003737D">
            <w:pPr>
              <w:jc w:val="center"/>
              <w:textAlignment w:val="baseline"/>
              <w:rPr>
                <w:sz w:val="21"/>
                <w:szCs w:val="21"/>
                <w:lang w:eastAsia="ru-RU"/>
              </w:rPr>
            </w:pPr>
            <w:r w:rsidRPr="00620A4F">
              <w:rPr>
                <w:sz w:val="21"/>
                <w:szCs w:val="21"/>
                <w:lang w:eastAsia="ru-RU"/>
              </w:rPr>
              <w:lastRenderedPageBreak/>
              <w:t>3</w:t>
            </w:r>
          </w:p>
        </w:tc>
        <w:tc>
          <w:tcPr>
            <w:tcW w:w="4429"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620A4F" w:rsidRDefault="00E57C95" w:rsidP="0003737D">
            <w:pPr>
              <w:jc w:val="both"/>
              <w:textAlignment w:val="baseline"/>
              <w:rPr>
                <w:sz w:val="21"/>
                <w:szCs w:val="21"/>
                <w:lang w:eastAsia="ru-RU"/>
              </w:rPr>
            </w:pPr>
            <w:r w:rsidRPr="00620A4F">
              <w:rPr>
                <w:sz w:val="21"/>
                <w:szCs w:val="21"/>
                <w:lang w:eastAsia="ru-RU"/>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64"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620A4F" w:rsidRDefault="00E57C95" w:rsidP="0003737D">
            <w:pPr>
              <w:jc w:val="center"/>
              <w:textAlignment w:val="baseline"/>
              <w:rPr>
                <w:sz w:val="21"/>
                <w:szCs w:val="21"/>
                <w:lang w:eastAsia="ru-RU"/>
              </w:rPr>
            </w:pPr>
            <w:r w:rsidRPr="00620A4F">
              <w:rPr>
                <w:sz w:val="21"/>
                <w:szCs w:val="21"/>
                <w:lang w:eastAsia="ru-RU"/>
              </w:rPr>
              <w:t>4 квартал</w:t>
            </w:r>
          </w:p>
        </w:tc>
        <w:tc>
          <w:tcPr>
            <w:tcW w:w="2286"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620A4F" w:rsidRDefault="00E57C95" w:rsidP="0003737D">
            <w:pPr>
              <w:jc w:val="both"/>
              <w:textAlignment w:val="baseline"/>
              <w:rPr>
                <w:sz w:val="21"/>
                <w:szCs w:val="21"/>
                <w:lang w:eastAsia="ru-RU"/>
              </w:rPr>
            </w:pPr>
            <w:r w:rsidRPr="00620A4F">
              <w:rPr>
                <w:sz w:val="21"/>
                <w:szCs w:val="21"/>
                <w:lang w:eastAsia="ru-RU"/>
              </w:rPr>
              <w:t>Органы (должностные лица), уполномоченные на осуществление муниципального контроля в соответствующей сфере деятельности, указанные в разделе I настоящей Программы</w:t>
            </w:r>
          </w:p>
        </w:tc>
      </w:tr>
    </w:tbl>
    <w:p w:rsidR="00153F6C" w:rsidRDefault="00153F6C" w:rsidP="00C14B2F">
      <w:pPr>
        <w:ind w:firstLine="709"/>
        <w:jc w:val="center"/>
        <w:rPr>
          <w:sz w:val="26"/>
          <w:szCs w:val="26"/>
        </w:rPr>
      </w:pPr>
    </w:p>
    <w:p w:rsidR="00C14B2F" w:rsidRDefault="00C14B2F" w:rsidP="00C14B2F">
      <w:pPr>
        <w:ind w:firstLine="709"/>
        <w:jc w:val="center"/>
        <w:rPr>
          <w:sz w:val="26"/>
          <w:szCs w:val="26"/>
        </w:rPr>
      </w:pPr>
      <w:r>
        <w:rPr>
          <w:sz w:val="26"/>
          <w:szCs w:val="26"/>
        </w:rPr>
        <w:t>Оценка эффективности программы</w:t>
      </w:r>
    </w:p>
    <w:p w:rsidR="00C14B2F" w:rsidRDefault="00C14B2F" w:rsidP="00C14B2F">
      <w:pPr>
        <w:ind w:firstLine="709"/>
        <w:jc w:val="center"/>
        <w:rPr>
          <w:sz w:val="26"/>
          <w:szCs w:val="26"/>
        </w:rPr>
      </w:pPr>
      <w:r>
        <w:rPr>
          <w:sz w:val="26"/>
          <w:szCs w:val="26"/>
        </w:rPr>
        <w:t>Отчетные показатели на 2019 год</w:t>
      </w:r>
    </w:p>
    <w:p w:rsidR="00153F6C" w:rsidRDefault="00153F6C" w:rsidP="00C14B2F">
      <w:pPr>
        <w:ind w:firstLine="709"/>
        <w:jc w:val="center"/>
        <w:rPr>
          <w:sz w:val="26"/>
          <w:szCs w:val="26"/>
        </w:rPr>
      </w:pPr>
    </w:p>
    <w:tbl>
      <w:tblPr>
        <w:tblW w:w="9211" w:type="dxa"/>
        <w:tblBorders>
          <w:top w:val="single" w:sz="2" w:space="0" w:color="BFBFBF"/>
          <w:left w:val="single" w:sz="2" w:space="0" w:color="BFBFBF"/>
          <w:bottom w:val="single" w:sz="2" w:space="0" w:color="BFBFBF"/>
          <w:right w:val="single" w:sz="2" w:space="0" w:color="BFBFBF"/>
        </w:tblBorders>
        <w:tblCellMar>
          <w:left w:w="0" w:type="dxa"/>
          <w:right w:w="0" w:type="dxa"/>
        </w:tblCellMar>
        <w:tblLook w:val="04A0" w:firstRow="1" w:lastRow="0" w:firstColumn="1" w:lastColumn="0" w:noHBand="0" w:noVBand="1"/>
      </w:tblPr>
      <w:tblGrid>
        <w:gridCol w:w="7138"/>
        <w:gridCol w:w="2073"/>
      </w:tblGrid>
      <w:tr w:rsidR="00E57C95" w:rsidRPr="00561F06" w:rsidTr="00E5410A">
        <w:trPr>
          <w:trHeight w:val="507"/>
        </w:trPr>
        <w:tc>
          <w:tcPr>
            <w:tcW w:w="7138"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53F6C" w:rsidRDefault="00E57C95" w:rsidP="0003737D">
            <w:pPr>
              <w:jc w:val="center"/>
              <w:textAlignment w:val="baseline"/>
              <w:rPr>
                <w:sz w:val="21"/>
                <w:szCs w:val="21"/>
                <w:lang w:eastAsia="ru-RU"/>
              </w:rPr>
            </w:pPr>
            <w:r w:rsidRPr="00153F6C">
              <w:rPr>
                <w:sz w:val="21"/>
                <w:szCs w:val="21"/>
                <w:lang w:eastAsia="ru-RU"/>
              </w:rPr>
              <w:t>Наименование показателя</w:t>
            </w:r>
          </w:p>
        </w:tc>
        <w:tc>
          <w:tcPr>
            <w:tcW w:w="2073"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53F6C" w:rsidRDefault="00E57C95" w:rsidP="0003737D">
            <w:pPr>
              <w:jc w:val="center"/>
              <w:textAlignment w:val="baseline"/>
              <w:rPr>
                <w:sz w:val="21"/>
                <w:szCs w:val="21"/>
                <w:lang w:eastAsia="ru-RU"/>
              </w:rPr>
            </w:pPr>
            <w:r w:rsidRPr="00153F6C">
              <w:rPr>
                <w:sz w:val="21"/>
                <w:szCs w:val="21"/>
                <w:lang w:eastAsia="ru-RU"/>
              </w:rPr>
              <w:t>Значение показателя</w:t>
            </w:r>
          </w:p>
        </w:tc>
      </w:tr>
      <w:tr w:rsidR="00E57C95" w:rsidRPr="00561F06" w:rsidTr="00E5410A">
        <w:trPr>
          <w:trHeight w:val="491"/>
        </w:trPr>
        <w:tc>
          <w:tcPr>
            <w:tcW w:w="7138"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53F6C" w:rsidRDefault="00E57C95" w:rsidP="0003737D">
            <w:pPr>
              <w:jc w:val="both"/>
              <w:textAlignment w:val="baseline"/>
              <w:rPr>
                <w:sz w:val="21"/>
                <w:szCs w:val="21"/>
                <w:lang w:eastAsia="ru-RU"/>
              </w:rPr>
            </w:pPr>
            <w:r w:rsidRPr="00153F6C">
              <w:rPr>
                <w:sz w:val="21"/>
                <w:szCs w:val="21"/>
                <w:lang w:eastAsia="ru-RU"/>
              </w:rPr>
              <w:t>1.</w:t>
            </w:r>
            <w:r w:rsidR="001F7622">
              <w:rPr>
                <w:sz w:val="21"/>
                <w:szCs w:val="21"/>
                <w:lang w:eastAsia="ru-RU"/>
              </w:rPr>
              <w:t xml:space="preserve"> </w:t>
            </w:r>
            <w:r w:rsidRPr="00153F6C">
              <w:rPr>
                <w:sz w:val="21"/>
                <w:szCs w:val="21"/>
                <w:lang w:eastAsia="ru-RU"/>
              </w:rPr>
              <w:t>Информированность подконтрольных субъектов о содержании обязательных требований</w:t>
            </w:r>
          </w:p>
        </w:tc>
        <w:tc>
          <w:tcPr>
            <w:tcW w:w="2073"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53F6C" w:rsidRDefault="00E57C95" w:rsidP="0003737D">
            <w:pPr>
              <w:jc w:val="center"/>
              <w:textAlignment w:val="baseline"/>
              <w:rPr>
                <w:sz w:val="21"/>
                <w:szCs w:val="21"/>
                <w:lang w:eastAsia="ru-RU"/>
              </w:rPr>
            </w:pPr>
            <w:r w:rsidRPr="00153F6C">
              <w:rPr>
                <w:sz w:val="21"/>
                <w:szCs w:val="21"/>
                <w:lang w:eastAsia="ru-RU"/>
              </w:rPr>
              <w:t>Не менее 60% опрошенных</w:t>
            </w:r>
          </w:p>
        </w:tc>
      </w:tr>
      <w:tr w:rsidR="00E57C95" w:rsidRPr="00561F06" w:rsidTr="00E5410A">
        <w:trPr>
          <w:trHeight w:val="753"/>
        </w:trPr>
        <w:tc>
          <w:tcPr>
            <w:tcW w:w="7138"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53F6C" w:rsidRDefault="00E57C95" w:rsidP="0003737D">
            <w:pPr>
              <w:jc w:val="both"/>
              <w:textAlignment w:val="baseline"/>
              <w:rPr>
                <w:sz w:val="21"/>
                <w:szCs w:val="21"/>
                <w:lang w:eastAsia="ru-RU"/>
              </w:rPr>
            </w:pPr>
            <w:r w:rsidRPr="00153F6C">
              <w:rPr>
                <w:sz w:val="21"/>
                <w:szCs w:val="21"/>
                <w:lang w:eastAsia="ru-RU"/>
              </w:rPr>
              <w:t>2.</w:t>
            </w:r>
            <w:r w:rsidR="001F7622">
              <w:rPr>
                <w:sz w:val="21"/>
                <w:szCs w:val="21"/>
                <w:lang w:eastAsia="ru-RU"/>
              </w:rPr>
              <w:t xml:space="preserve"> </w:t>
            </w:r>
            <w:r w:rsidRPr="00153F6C">
              <w:rPr>
                <w:sz w:val="21"/>
                <w:szCs w:val="21"/>
                <w:lang w:eastAsia="ru-RU"/>
              </w:rPr>
              <w:t>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073"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53F6C" w:rsidRDefault="00E57C95" w:rsidP="0003737D">
            <w:pPr>
              <w:jc w:val="center"/>
              <w:textAlignment w:val="baseline"/>
              <w:rPr>
                <w:sz w:val="21"/>
                <w:szCs w:val="21"/>
                <w:lang w:eastAsia="ru-RU"/>
              </w:rPr>
            </w:pPr>
            <w:r w:rsidRPr="00153F6C">
              <w:rPr>
                <w:sz w:val="21"/>
                <w:szCs w:val="21"/>
                <w:lang w:eastAsia="ru-RU"/>
              </w:rPr>
              <w:t>Не менее 60% опрошенных</w:t>
            </w:r>
          </w:p>
        </w:tc>
      </w:tr>
      <w:tr w:rsidR="00E57C95" w:rsidRPr="00561F06" w:rsidTr="00E5410A">
        <w:trPr>
          <w:trHeight w:val="1035"/>
        </w:trPr>
        <w:tc>
          <w:tcPr>
            <w:tcW w:w="7138"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53F6C" w:rsidRDefault="00E57C95" w:rsidP="00153F6C">
            <w:pPr>
              <w:jc w:val="both"/>
              <w:textAlignment w:val="baseline"/>
              <w:rPr>
                <w:sz w:val="21"/>
                <w:szCs w:val="21"/>
                <w:lang w:eastAsia="ru-RU"/>
              </w:rPr>
            </w:pPr>
            <w:r w:rsidRPr="00153F6C">
              <w:rPr>
                <w:sz w:val="21"/>
                <w:szCs w:val="21"/>
                <w:lang w:eastAsia="ru-RU"/>
              </w:rPr>
              <w:t>3.</w:t>
            </w:r>
            <w:r w:rsidR="001F7622">
              <w:rPr>
                <w:sz w:val="21"/>
                <w:szCs w:val="21"/>
                <w:lang w:eastAsia="ru-RU"/>
              </w:rPr>
              <w:t xml:space="preserve"> </w:t>
            </w:r>
            <w:r w:rsidRPr="00153F6C">
              <w:rPr>
                <w:sz w:val="21"/>
                <w:szCs w:val="21"/>
                <w:lang w:eastAsia="ru-RU"/>
              </w:rPr>
              <w:t xml:space="preserve">Удовлетворенность обеспечением доступности информации о принятых и готовящихся изменениях обязательных требований, размещенной на официальном сайте </w:t>
            </w:r>
            <w:r w:rsidR="00153F6C">
              <w:rPr>
                <w:sz w:val="21"/>
                <w:szCs w:val="21"/>
                <w:lang w:eastAsia="ru-RU"/>
              </w:rPr>
              <w:t>а</w:t>
            </w:r>
            <w:r w:rsidRPr="00153F6C">
              <w:rPr>
                <w:sz w:val="21"/>
                <w:szCs w:val="21"/>
                <w:lang w:eastAsia="ru-RU"/>
              </w:rPr>
              <w:t xml:space="preserve">дминистрации </w:t>
            </w:r>
            <w:r w:rsidR="00153F6C">
              <w:rPr>
                <w:sz w:val="21"/>
                <w:szCs w:val="21"/>
                <w:lang w:eastAsia="ru-RU"/>
              </w:rPr>
              <w:t xml:space="preserve">Нигирского сельского </w:t>
            </w:r>
            <w:r w:rsidRPr="00153F6C">
              <w:rPr>
                <w:sz w:val="21"/>
                <w:szCs w:val="21"/>
                <w:lang w:eastAsia="ru-RU"/>
              </w:rPr>
              <w:t>поселения в информационно-телекоммуникационной сети Интернет</w:t>
            </w:r>
          </w:p>
        </w:tc>
        <w:tc>
          <w:tcPr>
            <w:tcW w:w="2073"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53F6C" w:rsidRDefault="00E57C95" w:rsidP="0003737D">
            <w:pPr>
              <w:jc w:val="center"/>
              <w:textAlignment w:val="baseline"/>
              <w:rPr>
                <w:sz w:val="21"/>
                <w:szCs w:val="21"/>
                <w:lang w:eastAsia="ru-RU"/>
              </w:rPr>
            </w:pPr>
            <w:r w:rsidRPr="00153F6C">
              <w:rPr>
                <w:sz w:val="21"/>
                <w:szCs w:val="21"/>
                <w:lang w:eastAsia="ru-RU"/>
              </w:rPr>
              <w:t>Не менее 60% опрошенных</w:t>
            </w:r>
          </w:p>
        </w:tc>
      </w:tr>
      <w:tr w:rsidR="00E57C95" w:rsidRPr="00561F06" w:rsidTr="00E5410A">
        <w:trPr>
          <w:trHeight w:val="439"/>
        </w:trPr>
        <w:tc>
          <w:tcPr>
            <w:tcW w:w="7138"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53F6C" w:rsidRDefault="001F7622" w:rsidP="0003737D">
            <w:pPr>
              <w:jc w:val="both"/>
              <w:textAlignment w:val="baseline"/>
              <w:rPr>
                <w:sz w:val="21"/>
                <w:szCs w:val="21"/>
                <w:lang w:eastAsia="ru-RU"/>
              </w:rPr>
            </w:pPr>
            <w:r>
              <w:rPr>
                <w:sz w:val="21"/>
                <w:szCs w:val="21"/>
                <w:lang w:eastAsia="ru-RU"/>
              </w:rPr>
              <w:t>4</w:t>
            </w:r>
            <w:r w:rsidR="00E57C95" w:rsidRPr="00153F6C">
              <w:rPr>
                <w:sz w:val="21"/>
                <w:szCs w:val="21"/>
                <w:lang w:eastAsia="ru-RU"/>
              </w:rPr>
              <w:t>. Информированность подконтрольных субъектов о порядке проведения проверок, правах подконтрольных субъектов при проведении проверки</w:t>
            </w:r>
          </w:p>
        </w:tc>
        <w:tc>
          <w:tcPr>
            <w:tcW w:w="2073"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53F6C" w:rsidRDefault="00E57C95" w:rsidP="0003737D">
            <w:pPr>
              <w:jc w:val="center"/>
              <w:textAlignment w:val="baseline"/>
              <w:rPr>
                <w:sz w:val="21"/>
                <w:szCs w:val="21"/>
                <w:lang w:eastAsia="ru-RU"/>
              </w:rPr>
            </w:pPr>
            <w:r w:rsidRPr="00153F6C">
              <w:rPr>
                <w:sz w:val="21"/>
                <w:szCs w:val="21"/>
                <w:lang w:eastAsia="ru-RU"/>
              </w:rPr>
              <w:t>Не менее 60% опрошенных</w:t>
            </w:r>
          </w:p>
        </w:tc>
      </w:tr>
      <w:tr w:rsidR="00E57C95" w:rsidRPr="00561F06" w:rsidTr="00E5410A">
        <w:trPr>
          <w:trHeight w:val="999"/>
        </w:trPr>
        <w:tc>
          <w:tcPr>
            <w:tcW w:w="7138"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53F6C" w:rsidRDefault="001F7622" w:rsidP="001F7622">
            <w:pPr>
              <w:jc w:val="both"/>
              <w:textAlignment w:val="baseline"/>
              <w:rPr>
                <w:sz w:val="21"/>
                <w:szCs w:val="21"/>
                <w:lang w:eastAsia="ru-RU"/>
              </w:rPr>
            </w:pPr>
            <w:r>
              <w:rPr>
                <w:sz w:val="21"/>
                <w:szCs w:val="21"/>
                <w:lang w:eastAsia="ru-RU"/>
              </w:rPr>
              <w:t>5</w:t>
            </w:r>
            <w:r w:rsidR="00E57C95" w:rsidRPr="00153F6C">
              <w:rPr>
                <w:sz w:val="21"/>
                <w:szCs w:val="21"/>
                <w:lang w:eastAsia="ru-RU"/>
              </w:rPr>
              <w:t>.</w:t>
            </w:r>
            <w:r>
              <w:rPr>
                <w:sz w:val="21"/>
                <w:szCs w:val="21"/>
                <w:lang w:eastAsia="ru-RU"/>
              </w:rPr>
              <w:t xml:space="preserve"> В</w:t>
            </w:r>
            <w:r w:rsidR="00E57C95" w:rsidRPr="00153F6C">
              <w:rPr>
                <w:sz w:val="21"/>
                <w:szCs w:val="21"/>
                <w:lang w:eastAsia="ru-RU"/>
              </w:rPr>
              <w:t>ыполнение профилактических программных мероприятий согласно перечню</w:t>
            </w:r>
          </w:p>
        </w:tc>
        <w:tc>
          <w:tcPr>
            <w:tcW w:w="2073"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53F6C" w:rsidRDefault="00E57C95" w:rsidP="0003737D">
            <w:pPr>
              <w:jc w:val="center"/>
              <w:textAlignment w:val="baseline"/>
              <w:rPr>
                <w:sz w:val="21"/>
                <w:szCs w:val="21"/>
                <w:lang w:eastAsia="ru-RU"/>
              </w:rPr>
            </w:pPr>
            <w:r w:rsidRPr="00153F6C">
              <w:rPr>
                <w:sz w:val="21"/>
                <w:szCs w:val="21"/>
                <w:lang w:eastAsia="ru-RU"/>
              </w:rPr>
              <w:t>Не менее 100% мероприятий,</w:t>
            </w:r>
          </w:p>
          <w:p w:rsidR="00E57C95" w:rsidRPr="00153F6C" w:rsidRDefault="00E57C95" w:rsidP="0003737D">
            <w:pPr>
              <w:jc w:val="center"/>
              <w:textAlignment w:val="baseline"/>
              <w:rPr>
                <w:sz w:val="21"/>
                <w:szCs w:val="21"/>
                <w:lang w:eastAsia="ru-RU"/>
              </w:rPr>
            </w:pPr>
            <w:r w:rsidRPr="00153F6C">
              <w:rPr>
                <w:sz w:val="21"/>
                <w:szCs w:val="21"/>
                <w:lang w:eastAsia="ru-RU"/>
              </w:rPr>
              <w:t>предусмотренных</w:t>
            </w:r>
          </w:p>
          <w:p w:rsidR="00E57C95" w:rsidRPr="00153F6C" w:rsidRDefault="00E57C95" w:rsidP="0003737D">
            <w:pPr>
              <w:jc w:val="center"/>
              <w:textAlignment w:val="baseline"/>
              <w:rPr>
                <w:sz w:val="21"/>
                <w:szCs w:val="21"/>
                <w:lang w:eastAsia="ru-RU"/>
              </w:rPr>
            </w:pPr>
            <w:r w:rsidRPr="00153F6C">
              <w:rPr>
                <w:sz w:val="21"/>
                <w:szCs w:val="21"/>
                <w:lang w:eastAsia="ru-RU"/>
              </w:rPr>
              <w:t>перечнем</w:t>
            </w:r>
          </w:p>
        </w:tc>
      </w:tr>
    </w:tbl>
    <w:p w:rsidR="00153F6C" w:rsidRDefault="00153F6C" w:rsidP="00C14B2F">
      <w:pPr>
        <w:ind w:firstLine="709"/>
        <w:jc w:val="both"/>
        <w:rPr>
          <w:sz w:val="26"/>
          <w:szCs w:val="26"/>
        </w:rPr>
      </w:pPr>
    </w:p>
    <w:p w:rsidR="001F7622" w:rsidRDefault="00D259DF" w:rsidP="00C14B2F">
      <w:pPr>
        <w:ind w:firstLine="709"/>
        <w:jc w:val="both"/>
        <w:rPr>
          <w:sz w:val="26"/>
          <w:szCs w:val="26"/>
        </w:rPr>
      </w:pPr>
      <w:r>
        <w:rPr>
          <w:sz w:val="26"/>
          <w:szCs w:val="26"/>
        </w:rPr>
        <w:t xml:space="preserve">Оценка эффективности профилактических мероприятий осуществляется по итогам опроса. Опрос проводится среди лиц, в отношении которых проводились мероприятия, иных подконтрольных лиц и лиц, участвующих в проведении профилактических мероприятий. </w:t>
      </w:r>
    </w:p>
    <w:p w:rsidR="001F7622" w:rsidRDefault="001F7622" w:rsidP="00C14B2F">
      <w:pPr>
        <w:ind w:firstLine="709"/>
        <w:jc w:val="both"/>
        <w:rPr>
          <w:sz w:val="26"/>
          <w:szCs w:val="26"/>
        </w:rPr>
      </w:pPr>
    </w:p>
    <w:p w:rsidR="00D259DF" w:rsidRDefault="00D259DF" w:rsidP="00D259DF">
      <w:pPr>
        <w:ind w:firstLine="709"/>
        <w:jc w:val="center"/>
        <w:rPr>
          <w:sz w:val="26"/>
          <w:szCs w:val="26"/>
        </w:rPr>
      </w:pPr>
      <w:r>
        <w:rPr>
          <w:sz w:val="26"/>
          <w:szCs w:val="26"/>
        </w:rPr>
        <w:t>Проект отчетных показателей на 2020-2021 годы</w:t>
      </w:r>
    </w:p>
    <w:p w:rsidR="001F7622" w:rsidRDefault="001F7622" w:rsidP="00D259DF">
      <w:pPr>
        <w:ind w:firstLine="709"/>
        <w:jc w:val="center"/>
        <w:rPr>
          <w:sz w:val="26"/>
          <w:szCs w:val="26"/>
        </w:rPr>
      </w:pPr>
    </w:p>
    <w:tbl>
      <w:tblPr>
        <w:tblW w:w="9211" w:type="dxa"/>
        <w:tblBorders>
          <w:top w:val="single" w:sz="2" w:space="0" w:color="BFBFBF"/>
          <w:left w:val="single" w:sz="2" w:space="0" w:color="BFBFBF"/>
          <w:bottom w:val="single" w:sz="2" w:space="0" w:color="BFBFBF"/>
          <w:right w:val="single" w:sz="2" w:space="0" w:color="BFBFBF"/>
        </w:tblBorders>
        <w:tblCellMar>
          <w:left w:w="0" w:type="dxa"/>
          <w:right w:w="0" w:type="dxa"/>
        </w:tblCellMar>
        <w:tblLook w:val="04A0" w:firstRow="1" w:lastRow="0" w:firstColumn="1" w:lastColumn="0" w:noHBand="0" w:noVBand="1"/>
      </w:tblPr>
      <w:tblGrid>
        <w:gridCol w:w="7104"/>
        <w:gridCol w:w="2107"/>
      </w:tblGrid>
      <w:tr w:rsidR="00E57C95" w:rsidRPr="00561F06" w:rsidTr="00E5410A">
        <w:trPr>
          <w:trHeight w:val="606"/>
        </w:trPr>
        <w:tc>
          <w:tcPr>
            <w:tcW w:w="7104"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F7622" w:rsidRDefault="00E57C95" w:rsidP="0003737D">
            <w:pPr>
              <w:jc w:val="center"/>
              <w:textAlignment w:val="baseline"/>
              <w:rPr>
                <w:sz w:val="21"/>
                <w:szCs w:val="21"/>
                <w:lang w:eastAsia="ru-RU"/>
              </w:rPr>
            </w:pPr>
            <w:r w:rsidRPr="001F7622">
              <w:rPr>
                <w:sz w:val="21"/>
                <w:szCs w:val="21"/>
                <w:lang w:eastAsia="ru-RU"/>
              </w:rPr>
              <w:t>Наименование показателя</w:t>
            </w:r>
          </w:p>
        </w:tc>
        <w:tc>
          <w:tcPr>
            <w:tcW w:w="2107"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F7622" w:rsidRDefault="00E57C95" w:rsidP="0003737D">
            <w:pPr>
              <w:jc w:val="center"/>
              <w:textAlignment w:val="baseline"/>
              <w:rPr>
                <w:sz w:val="21"/>
                <w:szCs w:val="21"/>
                <w:lang w:eastAsia="ru-RU"/>
              </w:rPr>
            </w:pPr>
            <w:r w:rsidRPr="001F7622">
              <w:rPr>
                <w:sz w:val="21"/>
                <w:szCs w:val="21"/>
                <w:lang w:eastAsia="ru-RU"/>
              </w:rPr>
              <w:t>Значение показателя</w:t>
            </w:r>
          </w:p>
        </w:tc>
      </w:tr>
      <w:tr w:rsidR="00E57C95" w:rsidRPr="00561F06" w:rsidTr="00E5410A">
        <w:trPr>
          <w:trHeight w:val="558"/>
        </w:trPr>
        <w:tc>
          <w:tcPr>
            <w:tcW w:w="7104"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F7622" w:rsidRDefault="00E57C95" w:rsidP="0003737D">
            <w:pPr>
              <w:jc w:val="both"/>
              <w:textAlignment w:val="baseline"/>
              <w:rPr>
                <w:sz w:val="21"/>
                <w:szCs w:val="21"/>
                <w:lang w:eastAsia="ru-RU"/>
              </w:rPr>
            </w:pPr>
            <w:r w:rsidRPr="001F7622">
              <w:rPr>
                <w:sz w:val="21"/>
                <w:szCs w:val="21"/>
                <w:lang w:eastAsia="ru-RU"/>
              </w:rPr>
              <w:t>1.</w:t>
            </w:r>
            <w:r w:rsidR="001F7622">
              <w:rPr>
                <w:sz w:val="21"/>
                <w:szCs w:val="21"/>
                <w:lang w:eastAsia="ru-RU"/>
              </w:rPr>
              <w:t xml:space="preserve"> </w:t>
            </w:r>
            <w:r w:rsidRPr="001F7622">
              <w:rPr>
                <w:sz w:val="21"/>
                <w:szCs w:val="21"/>
                <w:lang w:eastAsia="ru-RU"/>
              </w:rPr>
              <w:t>Информированность подконтрольных субъектов о содержании обязательных требований</w:t>
            </w:r>
          </w:p>
        </w:tc>
        <w:tc>
          <w:tcPr>
            <w:tcW w:w="2107"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F7622" w:rsidRDefault="00E57C95" w:rsidP="0003737D">
            <w:pPr>
              <w:jc w:val="center"/>
              <w:textAlignment w:val="baseline"/>
              <w:rPr>
                <w:sz w:val="21"/>
                <w:szCs w:val="21"/>
                <w:lang w:eastAsia="ru-RU"/>
              </w:rPr>
            </w:pPr>
            <w:r w:rsidRPr="001F7622">
              <w:rPr>
                <w:sz w:val="21"/>
                <w:szCs w:val="21"/>
                <w:lang w:eastAsia="ru-RU"/>
              </w:rPr>
              <w:t>Не менее 60% опрошенных</w:t>
            </w:r>
          </w:p>
        </w:tc>
      </w:tr>
      <w:tr w:rsidR="00E57C95" w:rsidRPr="00561F06" w:rsidTr="00E5410A">
        <w:trPr>
          <w:trHeight w:val="707"/>
        </w:trPr>
        <w:tc>
          <w:tcPr>
            <w:tcW w:w="7104"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F7622" w:rsidRDefault="00E57C95" w:rsidP="0003737D">
            <w:pPr>
              <w:jc w:val="both"/>
              <w:textAlignment w:val="baseline"/>
              <w:rPr>
                <w:sz w:val="21"/>
                <w:szCs w:val="21"/>
                <w:lang w:eastAsia="ru-RU"/>
              </w:rPr>
            </w:pPr>
            <w:r w:rsidRPr="001F7622">
              <w:rPr>
                <w:sz w:val="21"/>
                <w:szCs w:val="21"/>
                <w:lang w:eastAsia="ru-RU"/>
              </w:rPr>
              <w:t>2.</w:t>
            </w:r>
            <w:r w:rsidR="001F7622">
              <w:rPr>
                <w:sz w:val="21"/>
                <w:szCs w:val="21"/>
                <w:lang w:eastAsia="ru-RU"/>
              </w:rPr>
              <w:t xml:space="preserve"> </w:t>
            </w:r>
            <w:r w:rsidRPr="001F7622">
              <w:rPr>
                <w:sz w:val="21"/>
                <w:szCs w:val="21"/>
                <w:lang w:eastAsia="ru-RU"/>
              </w:rPr>
              <w:t>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107"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F7622" w:rsidRDefault="00E57C95" w:rsidP="0003737D">
            <w:pPr>
              <w:jc w:val="center"/>
              <w:textAlignment w:val="baseline"/>
              <w:rPr>
                <w:sz w:val="21"/>
                <w:szCs w:val="21"/>
                <w:lang w:eastAsia="ru-RU"/>
              </w:rPr>
            </w:pPr>
            <w:r w:rsidRPr="001F7622">
              <w:rPr>
                <w:sz w:val="21"/>
                <w:szCs w:val="21"/>
                <w:lang w:eastAsia="ru-RU"/>
              </w:rPr>
              <w:t>Не менее 60% опрошенных</w:t>
            </w:r>
          </w:p>
        </w:tc>
      </w:tr>
      <w:tr w:rsidR="00E57C95" w:rsidRPr="00561F06" w:rsidTr="00E5410A">
        <w:trPr>
          <w:trHeight w:val="984"/>
        </w:trPr>
        <w:tc>
          <w:tcPr>
            <w:tcW w:w="7104"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F7622" w:rsidRDefault="00E57C95" w:rsidP="00E5410A">
            <w:pPr>
              <w:jc w:val="both"/>
              <w:textAlignment w:val="baseline"/>
              <w:rPr>
                <w:sz w:val="21"/>
                <w:szCs w:val="21"/>
                <w:lang w:eastAsia="ru-RU"/>
              </w:rPr>
            </w:pPr>
            <w:r w:rsidRPr="001F7622">
              <w:rPr>
                <w:sz w:val="21"/>
                <w:szCs w:val="21"/>
                <w:lang w:eastAsia="ru-RU"/>
              </w:rPr>
              <w:t>3.</w:t>
            </w:r>
            <w:r w:rsidR="001F7622">
              <w:rPr>
                <w:sz w:val="21"/>
                <w:szCs w:val="21"/>
                <w:lang w:eastAsia="ru-RU"/>
              </w:rPr>
              <w:t xml:space="preserve"> </w:t>
            </w:r>
            <w:r w:rsidRPr="001F7622">
              <w:rPr>
                <w:sz w:val="21"/>
                <w:szCs w:val="21"/>
                <w:lang w:eastAsia="ru-RU"/>
              </w:rPr>
              <w:t xml:space="preserve">Удовлетворенность обеспечением доступности информации о принятых и готовящихся изменениях обязательных требований, размещенной на официальном сайте </w:t>
            </w:r>
            <w:r w:rsidR="00E5410A">
              <w:rPr>
                <w:sz w:val="21"/>
                <w:szCs w:val="21"/>
                <w:lang w:eastAsia="ru-RU"/>
              </w:rPr>
              <w:t>а</w:t>
            </w:r>
            <w:r w:rsidRPr="001F7622">
              <w:rPr>
                <w:sz w:val="21"/>
                <w:szCs w:val="21"/>
                <w:lang w:eastAsia="ru-RU"/>
              </w:rPr>
              <w:t xml:space="preserve">дминистрации </w:t>
            </w:r>
            <w:r w:rsidR="00E5410A">
              <w:rPr>
                <w:sz w:val="21"/>
                <w:szCs w:val="21"/>
                <w:lang w:eastAsia="ru-RU"/>
              </w:rPr>
              <w:t xml:space="preserve">Нигирского сельского </w:t>
            </w:r>
            <w:r w:rsidRPr="001F7622">
              <w:rPr>
                <w:sz w:val="21"/>
                <w:szCs w:val="21"/>
                <w:lang w:eastAsia="ru-RU"/>
              </w:rPr>
              <w:t>поселения в информационно-телекоммуникационной сети Интернет</w:t>
            </w:r>
          </w:p>
        </w:tc>
        <w:tc>
          <w:tcPr>
            <w:tcW w:w="2107"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F7622" w:rsidRDefault="00E57C95" w:rsidP="0003737D">
            <w:pPr>
              <w:jc w:val="center"/>
              <w:textAlignment w:val="baseline"/>
              <w:rPr>
                <w:sz w:val="21"/>
                <w:szCs w:val="21"/>
                <w:lang w:eastAsia="ru-RU"/>
              </w:rPr>
            </w:pPr>
            <w:r w:rsidRPr="001F7622">
              <w:rPr>
                <w:sz w:val="21"/>
                <w:szCs w:val="21"/>
                <w:lang w:eastAsia="ru-RU"/>
              </w:rPr>
              <w:t>Не менее 60% опрошенных</w:t>
            </w:r>
          </w:p>
        </w:tc>
      </w:tr>
      <w:tr w:rsidR="00E57C95" w:rsidRPr="00561F06" w:rsidTr="00E5410A">
        <w:trPr>
          <w:trHeight w:val="531"/>
        </w:trPr>
        <w:tc>
          <w:tcPr>
            <w:tcW w:w="7104"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F7622" w:rsidRDefault="001F7622" w:rsidP="0003737D">
            <w:pPr>
              <w:jc w:val="both"/>
              <w:textAlignment w:val="baseline"/>
              <w:rPr>
                <w:sz w:val="21"/>
                <w:szCs w:val="21"/>
                <w:lang w:eastAsia="ru-RU"/>
              </w:rPr>
            </w:pPr>
            <w:r>
              <w:rPr>
                <w:sz w:val="21"/>
                <w:szCs w:val="21"/>
                <w:lang w:eastAsia="ru-RU"/>
              </w:rPr>
              <w:t>4</w:t>
            </w:r>
            <w:r w:rsidR="00E57C95" w:rsidRPr="001F7622">
              <w:rPr>
                <w:sz w:val="21"/>
                <w:szCs w:val="21"/>
                <w:lang w:eastAsia="ru-RU"/>
              </w:rPr>
              <w:t>. Информированность подконтрольных субъектов о порядке проведения проверок, правах подконтрольных субъектов при проведении проверки</w:t>
            </w:r>
          </w:p>
        </w:tc>
        <w:tc>
          <w:tcPr>
            <w:tcW w:w="2107"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F7622" w:rsidRDefault="00E57C95" w:rsidP="0003737D">
            <w:pPr>
              <w:jc w:val="center"/>
              <w:textAlignment w:val="baseline"/>
              <w:rPr>
                <w:sz w:val="21"/>
                <w:szCs w:val="21"/>
                <w:lang w:eastAsia="ru-RU"/>
              </w:rPr>
            </w:pPr>
            <w:r w:rsidRPr="001F7622">
              <w:rPr>
                <w:sz w:val="21"/>
                <w:szCs w:val="21"/>
                <w:lang w:eastAsia="ru-RU"/>
              </w:rPr>
              <w:t>Не менее 60% опрошенных</w:t>
            </w:r>
          </w:p>
        </w:tc>
      </w:tr>
      <w:tr w:rsidR="00E57C95" w:rsidRPr="00561F06" w:rsidTr="00E5410A">
        <w:trPr>
          <w:trHeight w:val="991"/>
        </w:trPr>
        <w:tc>
          <w:tcPr>
            <w:tcW w:w="7104"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F7622" w:rsidRDefault="001F7622" w:rsidP="0003737D">
            <w:pPr>
              <w:jc w:val="both"/>
              <w:textAlignment w:val="baseline"/>
              <w:rPr>
                <w:sz w:val="21"/>
                <w:szCs w:val="21"/>
                <w:lang w:eastAsia="ru-RU"/>
              </w:rPr>
            </w:pPr>
            <w:r>
              <w:rPr>
                <w:sz w:val="21"/>
                <w:szCs w:val="21"/>
                <w:lang w:eastAsia="ru-RU"/>
              </w:rPr>
              <w:lastRenderedPageBreak/>
              <w:t>5</w:t>
            </w:r>
            <w:r w:rsidR="00E57C95" w:rsidRPr="001F7622">
              <w:rPr>
                <w:sz w:val="21"/>
                <w:szCs w:val="21"/>
                <w:lang w:eastAsia="ru-RU"/>
              </w:rPr>
              <w:t>.</w:t>
            </w:r>
            <w:r>
              <w:rPr>
                <w:sz w:val="21"/>
                <w:szCs w:val="21"/>
                <w:lang w:eastAsia="ru-RU"/>
              </w:rPr>
              <w:t xml:space="preserve"> </w:t>
            </w:r>
            <w:r w:rsidR="00E57C95" w:rsidRPr="001F7622">
              <w:rPr>
                <w:sz w:val="21"/>
                <w:szCs w:val="21"/>
                <w:lang w:eastAsia="ru-RU"/>
              </w:rPr>
              <w:t>Выполнение профилактических программных мероприятий согласно перечню</w:t>
            </w:r>
          </w:p>
        </w:tc>
        <w:tc>
          <w:tcPr>
            <w:tcW w:w="2107" w:type="dxa"/>
            <w:tcBorders>
              <w:top w:val="single" w:sz="2" w:space="0" w:color="BFBFBF"/>
              <w:left w:val="single" w:sz="2" w:space="0" w:color="BFBFBF"/>
              <w:bottom w:val="single" w:sz="2" w:space="0" w:color="BFBFBF"/>
              <w:right w:val="single" w:sz="2" w:space="0" w:color="BFBFBF"/>
            </w:tcBorders>
            <w:shd w:val="clear" w:color="auto" w:fill="auto"/>
            <w:tcMar>
              <w:top w:w="0" w:type="dxa"/>
              <w:left w:w="75" w:type="dxa"/>
              <w:bottom w:w="0" w:type="dxa"/>
              <w:right w:w="75" w:type="dxa"/>
            </w:tcMar>
            <w:vAlign w:val="bottom"/>
            <w:hideMark/>
          </w:tcPr>
          <w:p w:rsidR="00E57C95" w:rsidRPr="001F7622" w:rsidRDefault="00E57C95" w:rsidP="0003737D">
            <w:pPr>
              <w:jc w:val="center"/>
              <w:textAlignment w:val="baseline"/>
              <w:rPr>
                <w:sz w:val="21"/>
                <w:szCs w:val="21"/>
                <w:lang w:eastAsia="ru-RU"/>
              </w:rPr>
            </w:pPr>
            <w:r w:rsidRPr="001F7622">
              <w:rPr>
                <w:sz w:val="21"/>
                <w:szCs w:val="21"/>
                <w:lang w:eastAsia="ru-RU"/>
              </w:rPr>
              <w:t>Не менее 100% мероприятий,</w:t>
            </w:r>
          </w:p>
          <w:p w:rsidR="00E57C95" w:rsidRPr="001F7622" w:rsidRDefault="00E57C95" w:rsidP="0003737D">
            <w:pPr>
              <w:jc w:val="center"/>
              <w:textAlignment w:val="baseline"/>
              <w:rPr>
                <w:sz w:val="21"/>
                <w:szCs w:val="21"/>
                <w:lang w:eastAsia="ru-RU"/>
              </w:rPr>
            </w:pPr>
            <w:r w:rsidRPr="001F7622">
              <w:rPr>
                <w:sz w:val="21"/>
                <w:szCs w:val="21"/>
                <w:lang w:eastAsia="ru-RU"/>
              </w:rPr>
              <w:t>предусмотренных</w:t>
            </w:r>
          </w:p>
          <w:p w:rsidR="00E57C95" w:rsidRPr="001F7622" w:rsidRDefault="00E57C95" w:rsidP="0003737D">
            <w:pPr>
              <w:jc w:val="center"/>
              <w:textAlignment w:val="baseline"/>
              <w:rPr>
                <w:sz w:val="21"/>
                <w:szCs w:val="21"/>
                <w:lang w:eastAsia="ru-RU"/>
              </w:rPr>
            </w:pPr>
            <w:r w:rsidRPr="001F7622">
              <w:rPr>
                <w:sz w:val="21"/>
                <w:szCs w:val="21"/>
                <w:lang w:eastAsia="ru-RU"/>
              </w:rPr>
              <w:t>перечнем</w:t>
            </w:r>
          </w:p>
        </w:tc>
      </w:tr>
    </w:tbl>
    <w:p w:rsidR="00E57C95" w:rsidRDefault="00E57C95" w:rsidP="00E57C95"/>
    <w:p w:rsidR="00052592" w:rsidRDefault="00052592" w:rsidP="00052592">
      <w:pPr>
        <w:rPr>
          <w:sz w:val="26"/>
          <w:szCs w:val="26"/>
        </w:rPr>
      </w:pPr>
    </w:p>
    <w:p w:rsidR="001F7622" w:rsidRPr="001752C5" w:rsidRDefault="001F7622" w:rsidP="00052592">
      <w:pPr>
        <w:rPr>
          <w:sz w:val="26"/>
          <w:szCs w:val="26"/>
        </w:rPr>
      </w:pPr>
    </w:p>
    <w:p w:rsidR="00052592" w:rsidRPr="001752C5" w:rsidRDefault="00052592" w:rsidP="00052592">
      <w:pPr>
        <w:spacing w:line="240" w:lineRule="exact"/>
        <w:jc w:val="both"/>
        <w:rPr>
          <w:sz w:val="26"/>
          <w:szCs w:val="26"/>
        </w:rPr>
      </w:pPr>
      <w:r w:rsidRPr="001752C5">
        <w:rPr>
          <w:sz w:val="26"/>
          <w:szCs w:val="26"/>
        </w:rPr>
        <w:t>Глава                                                                                                                     А.В. Кущ</w:t>
      </w:r>
    </w:p>
    <w:p w:rsidR="00052592" w:rsidRPr="001752C5" w:rsidRDefault="00052592" w:rsidP="00052592">
      <w:pPr>
        <w:rPr>
          <w:sz w:val="26"/>
          <w:szCs w:val="26"/>
        </w:rPr>
      </w:pPr>
    </w:p>
    <w:p w:rsidR="00052592" w:rsidRPr="001752C5" w:rsidRDefault="00052592">
      <w:pPr>
        <w:rPr>
          <w:sz w:val="26"/>
          <w:szCs w:val="26"/>
        </w:rPr>
      </w:pPr>
    </w:p>
    <w:sectPr w:rsidR="00052592" w:rsidRPr="001752C5" w:rsidSect="008F7AA5">
      <w:pgSz w:w="11905" w:h="16838"/>
      <w:pgMar w:top="1276" w:right="567" w:bottom="482" w:left="1985" w:header="0"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01DBA"/>
    <w:multiLevelType w:val="hybridMultilevel"/>
    <w:tmpl w:val="808602E2"/>
    <w:lvl w:ilvl="0" w:tplc="C2B2C552">
      <w:start w:val="1"/>
      <w:numFmt w:val="decimal"/>
      <w:lvlText w:val="%1."/>
      <w:lvlJc w:val="left"/>
      <w:pPr>
        <w:ind w:left="1065" w:hanging="360"/>
      </w:pPr>
      <w:rPr>
        <w:sz w:val="26"/>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E3"/>
    <w:rsid w:val="00052592"/>
    <w:rsid w:val="00061F6A"/>
    <w:rsid w:val="00093153"/>
    <w:rsid w:val="000F50CD"/>
    <w:rsid w:val="001016B9"/>
    <w:rsid w:val="00153F6C"/>
    <w:rsid w:val="00162146"/>
    <w:rsid w:val="001752C5"/>
    <w:rsid w:val="001C71FF"/>
    <w:rsid w:val="001F7622"/>
    <w:rsid w:val="00214EE0"/>
    <w:rsid w:val="002A30BD"/>
    <w:rsid w:val="00392BF7"/>
    <w:rsid w:val="003F250F"/>
    <w:rsid w:val="00461FEE"/>
    <w:rsid w:val="00492881"/>
    <w:rsid w:val="004D4592"/>
    <w:rsid w:val="00501D3A"/>
    <w:rsid w:val="005C5C6D"/>
    <w:rsid w:val="00611C1A"/>
    <w:rsid w:val="00620A4F"/>
    <w:rsid w:val="006339FF"/>
    <w:rsid w:val="00664539"/>
    <w:rsid w:val="00671B1D"/>
    <w:rsid w:val="006B51E6"/>
    <w:rsid w:val="0074235F"/>
    <w:rsid w:val="007B1D95"/>
    <w:rsid w:val="008A2FB3"/>
    <w:rsid w:val="008D419C"/>
    <w:rsid w:val="008F7AA5"/>
    <w:rsid w:val="00904716"/>
    <w:rsid w:val="00906C51"/>
    <w:rsid w:val="009203D9"/>
    <w:rsid w:val="00920F1B"/>
    <w:rsid w:val="00961F65"/>
    <w:rsid w:val="00997C66"/>
    <w:rsid w:val="009E095D"/>
    <w:rsid w:val="00A35A90"/>
    <w:rsid w:val="00B7050C"/>
    <w:rsid w:val="00B74198"/>
    <w:rsid w:val="00B86AFE"/>
    <w:rsid w:val="00BE4D08"/>
    <w:rsid w:val="00C14B2F"/>
    <w:rsid w:val="00C80610"/>
    <w:rsid w:val="00CF09A7"/>
    <w:rsid w:val="00D07BF3"/>
    <w:rsid w:val="00D259DF"/>
    <w:rsid w:val="00D85DE3"/>
    <w:rsid w:val="00DD7F6B"/>
    <w:rsid w:val="00DF6518"/>
    <w:rsid w:val="00E236CF"/>
    <w:rsid w:val="00E5410A"/>
    <w:rsid w:val="00E55029"/>
    <w:rsid w:val="00E57C95"/>
    <w:rsid w:val="00F34406"/>
    <w:rsid w:val="00F42AE5"/>
    <w:rsid w:val="00F55C39"/>
    <w:rsid w:val="00FE5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1A8A"/>
  <w15:chartTrackingRefBased/>
  <w15:docId w15:val="{619C012B-32A3-45ED-9C46-0A3D4507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A9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35A90"/>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5A90"/>
    <w:rPr>
      <w:rFonts w:ascii="Times New Roman" w:eastAsia="Times New Roman" w:hAnsi="Times New Roman" w:cs="Times New Roman"/>
      <w:sz w:val="24"/>
      <w:szCs w:val="20"/>
      <w:lang w:eastAsia="ar-SA"/>
    </w:rPr>
  </w:style>
  <w:style w:type="paragraph" w:styleId="a3">
    <w:name w:val="Balloon Text"/>
    <w:basedOn w:val="a"/>
    <w:link w:val="a4"/>
    <w:uiPriority w:val="99"/>
    <w:semiHidden/>
    <w:unhideWhenUsed/>
    <w:rsid w:val="009203D9"/>
    <w:rPr>
      <w:rFonts w:ascii="Segoe UI" w:hAnsi="Segoe UI" w:cs="Segoe UI"/>
      <w:sz w:val="18"/>
      <w:szCs w:val="18"/>
    </w:rPr>
  </w:style>
  <w:style w:type="character" w:customStyle="1" w:styleId="a4">
    <w:name w:val="Текст выноски Знак"/>
    <w:basedOn w:val="a0"/>
    <w:link w:val="a3"/>
    <w:uiPriority w:val="99"/>
    <w:semiHidden/>
    <w:rsid w:val="009203D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7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CE86D-0D25-4E26-89A7-D2471F7B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6</Pages>
  <Words>2005</Words>
  <Characters>11432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2019-08-07T06:11:00Z</cp:lastPrinted>
  <dcterms:created xsi:type="dcterms:W3CDTF">2019-08-07T04:43:00Z</dcterms:created>
  <dcterms:modified xsi:type="dcterms:W3CDTF">2019-09-23T05:00:00Z</dcterms:modified>
</cp:coreProperties>
</file>